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DA" w:rsidRDefault="006532DA" w:rsidP="00595A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7B7B7B"/>
          <w:sz w:val="36"/>
          <w:szCs w:val="36"/>
          <w:lang w:eastAsia="ru-RU"/>
        </w:rPr>
      </w:pPr>
    </w:p>
    <w:p w:rsidR="006532DA" w:rsidRDefault="006532DA" w:rsidP="006532DA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Принято</w:t>
      </w:r>
      <w:r>
        <w:rPr>
          <w:sz w:val="22"/>
          <w:szCs w:val="22"/>
        </w:rPr>
        <w:tab/>
        <w:t>УТВЕРДЖАЮ</w:t>
      </w:r>
    </w:p>
    <w:p w:rsidR="006532DA" w:rsidRDefault="006532DA" w:rsidP="006532DA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>на педагогическом совете</w:t>
      </w:r>
      <w:r>
        <w:rPr>
          <w:sz w:val="22"/>
          <w:szCs w:val="22"/>
        </w:rPr>
        <w:tab/>
        <w:t>Директор МБОУ</w:t>
      </w:r>
    </w:p>
    <w:p w:rsidR="006532DA" w:rsidRDefault="006532DA" w:rsidP="006532DA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="003B4415">
        <w:rPr>
          <w:sz w:val="22"/>
          <w:szCs w:val="22"/>
        </w:rPr>
        <w:t>278</w:t>
      </w:r>
      <w:proofErr w:type="gramStart"/>
      <w:r>
        <w:rPr>
          <w:sz w:val="22"/>
          <w:szCs w:val="22"/>
        </w:rPr>
        <w:tab/>
        <w:t>«</w:t>
      </w:r>
      <w:proofErr w:type="gramEnd"/>
      <w:r>
        <w:rPr>
          <w:sz w:val="22"/>
          <w:szCs w:val="22"/>
        </w:rPr>
        <w:t>СОШ № 19 города</w:t>
      </w:r>
    </w:p>
    <w:p w:rsidR="006532DA" w:rsidRDefault="003B4415" w:rsidP="006532DA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>от 2</w:t>
      </w:r>
      <w:r w:rsidR="00F66DD8">
        <w:rPr>
          <w:sz w:val="22"/>
          <w:szCs w:val="22"/>
        </w:rPr>
        <w:t>2</w:t>
      </w:r>
      <w:r w:rsidR="00E8067F">
        <w:rPr>
          <w:sz w:val="22"/>
          <w:szCs w:val="22"/>
        </w:rPr>
        <w:t xml:space="preserve"> </w:t>
      </w:r>
      <w:r w:rsidR="00F66DD8">
        <w:rPr>
          <w:sz w:val="22"/>
          <w:szCs w:val="22"/>
        </w:rPr>
        <w:t>декабря</w:t>
      </w:r>
      <w:r w:rsidR="003D16EF">
        <w:rPr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 w:rsidR="006532DA">
        <w:rPr>
          <w:sz w:val="22"/>
          <w:szCs w:val="22"/>
        </w:rPr>
        <w:t>года</w:t>
      </w:r>
      <w:r w:rsidR="006532DA">
        <w:rPr>
          <w:sz w:val="22"/>
          <w:szCs w:val="22"/>
        </w:rPr>
        <w:tab/>
        <w:t>Новоалтайска Алтайского</w:t>
      </w:r>
    </w:p>
    <w:p w:rsidR="003227AC" w:rsidRDefault="006532DA" w:rsidP="006532DA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ab/>
        <w:t>края</w:t>
      </w:r>
      <w:r>
        <w:rPr>
          <w:sz w:val="22"/>
          <w:szCs w:val="22"/>
        </w:rPr>
        <w:tab/>
        <w:t>______________</w:t>
      </w:r>
    </w:p>
    <w:p w:rsidR="006532DA" w:rsidRDefault="003227AC" w:rsidP="006532DA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6532DA">
        <w:rPr>
          <w:sz w:val="22"/>
          <w:szCs w:val="22"/>
        </w:rPr>
        <w:t xml:space="preserve">О.А. </w:t>
      </w:r>
      <w:proofErr w:type="spellStart"/>
      <w:r w:rsidR="006532DA">
        <w:rPr>
          <w:sz w:val="22"/>
          <w:szCs w:val="22"/>
        </w:rPr>
        <w:t>Долматов</w:t>
      </w:r>
      <w:proofErr w:type="spellEnd"/>
    </w:p>
    <w:p w:rsidR="003227AC" w:rsidRPr="003227AC" w:rsidRDefault="006532DA" w:rsidP="006532DA">
      <w:pPr>
        <w:pStyle w:val="Default"/>
        <w:tabs>
          <w:tab w:val="left" w:pos="6375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3227AC" w:rsidRPr="003227AC">
        <w:rPr>
          <w:bCs/>
          <w:sz w:val="22"/>
          <w:szCs w:val="22"/>
        </w:rPr>
        <w:t xml:space="preserve"> Приказ № 665</w:t>
      </w:r>
    </w:p>
    <w:p w:rsidR="006532DA" w:rsidRDefault="003227AC" w:rsidP="006532DA">
      <w:pPr>
        <w:pStyle w:val="Default"/>
        <w:tabs>
          <w:tab w:val="left" w:pos="6375"/>
        </w:tabs>
        <w:rPr>
          <w:bCs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3B4415" w:rsidRPr="003B4415">
        <w:rPr>
          <w:bCs/>
        </w:rPr>
        <w:t>2</w:t>
      </w:r>
      <w:r w:rsidR="00F66DD8">
        <w:rPr>
          <w:bCs/>
        </w:rPr>
        <w:t>2</w:t>
      </w:r>
      <w:r w:rsidR="00F66802">
        <w:rPr>
          <w:bCs/>
        </w:rPr>
        <w:t xml:space="preserve"> декабря</w:t>
      </w:r>
      <w:r w:rsidR="003D16EF">
        <w:rPr>
          <w:bCs/>
        </w:rPr>
        <w:t xml:space="preserve"> </w:t>
      </w:r>
      <w:r w:rsidR="003B4415">
        <w:rPr>
          <w:bCs/>
        </w:rPr>
        <w:t>2022</w:t>
      </w:r>
      <w:r w:rsidR="006532DA">
        <w:rPr>
          <w:bCs/>
        </w:rPr>
        <w:t>года</w:t>
      </w:r>
    </w:p>
    <w:p w:rsidR="006532DA" w:rsidRDefault="006532DA" w:rsidP="006532DA">
      <w:pPr>
        <w:pStyle w:val="Default"/>
        <w:rPr>
          <w:b/>
          <w:bCs/>
          <w:sz w:val="27"/>
          <w:szCs w:val="27"/>
        </w:rPr>
      </w:pPr>
    </w:p>
    <w:p w:rsidR="004957F2" w:rsidRDefault="004957F2" w:rsidP="006532DA">
      <w:pPr>
        <w:pStyle w:val="Default"/>
        <w:rPr>
          <w:b/>
          <w:bCs/>
          <w:sz w:val="27"/>
          <w:szCs w:val="27"/>
        </w:rPr>
      </w:pPr>
      <w:bookmarkStart w:id="0" w:name="_GoBack"/>
      <w:bookmarkEnd w:id="0"/>
    </w:p>
    <w:p w:rsidR="004957F2" w:rsidRDefault="004957F2" w:rsidP="006532DA">
      <w:pPr>
        <w:pStyle w:val="Default"/>
        <w:rPr>
          <w:b/>
          <w:bCs/>
          <w:sz w:val="27"/>
          <w:szCs w:val="27"/>
        </w:rPr>
      </w:pPr>
    </w:p>
    <w:p w:rsidR="006532DA" w:rsidRPr="00FE0309" w:rsidRDefault="006532DA" w:rsidP="006532DA">
      <w:pPr>
        <w:pStyle w:val="Default"/>
        <w:jc w:val="center"/>
        <w:rPr>
          <w:b/>
          <w:bCs/>
          <w:sz w:val="28"/>
          <w:szCs w:val="28"/>
        </w:rPr>
      </w:pPr>
      <w:r w:rsidRPr="00FE0309">
        <w:rPr>
          <w:b/>
          <w:bCs/>
          <w:sz w:val="28"/>
          <w:szCs w:val="28"/>
        </w:rPr>
        <w:t>ПОЛОЖЕНИЕ</w:t>
      </w:r>
    </w:p>
    <w:p w:rsidR="006532DA" w:rsidRPr="00FE0309" w:rsidRDefault="006532DA" w:rsidP="006532DA">
      <w:pPr>
        <w:pStyle w:val="Default"/>
        <w:jc w:val="center"/>
        <w:rPr>
          <w:b/>
          <w:bCs/>
          <w:sz w:val="28"/>
          <w:szCs w:val="28"/>
        </w:rPr>
      </w:pPr>
      <w:r w:rsidRPr="00FE0309">
        <w:rPr>
          <w:b/>
          <w:bCs/>
          <w:sz w:val="28"/>
          <w:szCs w:val="28"/>
        </w:rPr>
        <w:t>Об организации внеурочной деятельности в 1-4 классах</w:t>
      </w:r>
    </w:p>
    <w:p w:rsidR="004957F2" w:rsidRDefault="006532DA" w:rsidP="00FE0309">
      <w:pPr>
        <w:pStyle w:val="Default"/>
        <w:jc w:val="center"/>
        <w:rPr>
          <w:b/>
          <w:bCs/>
          <w:sz w:val="28"/>
          <w:szCs w:val="28"/>
        </w:rPr>
      </w:pPr>
      <w:r w:rsidRPr="00FE0309">
        <w:rPr>
          <w:b/>
          <w:bCs/>
          <w:sz w:val="28"/>
          <w:szCs w:val="28"/>
        </w:rPr>
        <w:t>МБОУ «СОШ № 19 города Новоалтайска Алтайского края»</w:t>
      </w:r>
    </w:p>
    <w:p w:rsidR="00FE0309" w:rsidRPr="00FE0309" w:rsidRDefault="00FE0309" w:rsidP="00FE0309">
      <w:pPr>
        <w:pStyle w:val="Default"/>
        <w:jc w:val="center"/>
        <w:rPr>
          <w:sz w:val="28"/>
          <w:szCs w:val="28"/>
        </w:rPr>
      </w:pPr>
    </w:p>
    <w:p w:rsidR="001327E8" w:rsidRPr="006532DA" w:rsidRDefault="001327E8" w:rsidP="00132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</w:t>
      </w:r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D54C9C" w:rsidRPr="00E47792" w:rsidRDefault="00595AF4" w:rsidP="004957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="000E61C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spellStart"/>
      <w:r w:rsidR="000E61C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E61CF">
        <w:rPr>
          <w:rFonts w:ascii="Times New Roman" w:hAnsi="Times New Roman" w:cs="Times New Roman"/>
          <w:sz w:val="24"/>
          <w:szCs w:val="24"/>
        </w:rPr>
        <w:t xml:space="preserve"> России от 31 мая 2021 года № 286 «Об утверждении федерального государственного образовательного стандарта начального общего образования, </w:t>
      </w:r>
      <w:r w:rsidR="00D54C9C" w:rsidRPr="00E47792">
        <w:rPr>
          <w:rFonts w:ascii="Times New Roman" w:hAnsi="Times New Roman" w:cs="Times New Roman"/>
          <w:sz w:val="24"/>
          <w:szCs w:val="24"/>
        </w:rPr>
        <w:t xml:space="preserve">на </w:t>
      </w:r>
      <w:r w:rsidR="005D357C" w:rsidRPr="00E47792">
        <w:rPr>
          <w:rFonts w:ascii="Times New Roman" w:hAnsi="Times New Roman" w:cs="Times New Roman"/>
          <w:sz w:val="24"/>
          <w:szCs w:val="24"/>
        </w:rPr>
        <w:t>основании заявлений родителей.</w:t>
      </w:r>
    </w:p>
    <w:p w:rsidR="00595AF4" w:rsidRPr="006532DA" w:rsidRDefault="00595AF4" w:rsidP="00495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регламентируют организацию </w:t>
      </w:r>
      <w:bookmarkStart w:id="1" w:name="YANDEX_4"/>
      <w:bookmarkEnd w:id="1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bookmarkStart w:id="2" w:name="YANDEX_5"/>
      <w:bookmarkEnd w:id="2"/>
      <w:r w:rsidR="000E6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 (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ВД) обучающихся в соответствии с требов</w:t>
      </w:r>
      <w:r w:rsidR="000E61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аниями ФГОС.</w:t>
      </w:r>
    </w:p>
    <w:p w:rsidR="00595AF4" w:rsidRPr="006532DA" w:rsidRDefault="00595AF4" w:rsidP="00495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YANDEX_6"/>
      <w:bookmarkEnd w:id="3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Внеурочная</w:t>
      </w:r>
      <w:bookmarkStart w:id="4" w:name="YANDEX_7"/>
      <w:bookmarkEnd w:id="4"/>
      <w:r w:rsidR="00E4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–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организованная деятельность обучающихся 1-4 классов, представляющая собой неотъемлемую часть образовательного процесса в общеобразовательном учреждении (далее – </w:t>
      </w:r>
      <w:bookmarkStart w:id="5" w:name="YANDEX_8"/>
      <w:bookmarkEnd w:id="5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  </w:t>
      </w:r>
      <w:bookmarkStart w:id="6" w:name="YANDEX_9"/>
      <w:bookmarkEnd w:id="6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), отличная от урочной системы обучения.</w:t>
      </w:r>
    </w:p>
    <w:p w:rsidR="00595AF4" w:rsidRPr="006532DA" w:rsidRDefault="00595AF4" w:rsidP="00495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YANDEX_10"/>
      <w:bookmarkEnd w:id="7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Внеурочная  </w:t>
      </w:r>
      <w:bookmarkStart w:id="8" w:name="YANDEX_11"/>
      <w:bookmarkEnd w:id="8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организуется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классах в соответствии с федеральным государственным образовательным стандартом начального общего образования.</w:t>
      </w:r>
    </w:p>
    <w:p w:rsidR="00E47792" w:rsidRPr="000E61CF" w:rsidRDefault="00595AF4" w:rsidP="000E6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Время, отведенное на </w:t>
      </w:r>
      <w:bookmarkStart w:id="9" w:name="YANDEX_12"/>
      <w:bookmarkEnd w:id="9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  </w:t>
      </w:r>
      <w:bookmarkStart w:id="10" w:name="YANDEX_13"/>
      <w:bookmarkEnd w:id="10"/>
      <w:r w:rsidR="00495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деятельность, 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</w:t>
      </w:r>
      <w:r w:rsidR="004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овной образовательной программы начального общего образования.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Цель и задачи</w:t>
      </w:r>
    </w:p>
    <w:p w:rsidR="00595AF4" w:rsidRPr="006532DA" w:rsidRDefault="00595AF4" w:rsidP="00822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 </w:t>
      </w:r>
      <w:bookmarkStart w:id="11" w:name="YANDEX_14"/>
      <w:bookmarkEnd w:id="11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12" w:name="YANDEX_15"/>
      <w:bookmarkEnd w:id="12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является содействие в обеспечении достижения ожидаемых ре</w:t>
      </w:r>
      <w:r w:rsidR="00E4779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обучающихся 1-4 классов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47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«СОШ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E47792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города Новоалтайска А</w:t>
      </w:r>
      <w:r w:rsidR="004957F2">
        <w:rPr>
          <w:rFonts w:ascii="Times New Roman" w:eastAsia="Times New Roman" w:hAnsi="Times New Roman" w:cs="Times New Roman"/>
          <w:sz w:val="24"/>
          <w:szCs w:val="24"/>
          <w:lang w:eastAsia="ru-RU"/>
        </w:rPr>
        <w:t>лтайского края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Школа) в соответствии с основной образовательной программой начального общего образования общеобразовательного учреждения, а так 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</w:t>
      </w:r>
      <w:r w:rsidR="00495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интеграции ресурсов школы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партнеров.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Задачи </w:t>
      </w:r>
      <w:bookmarkStart w:id="13" w:name="YANDEX_16"/>
      <w:bookmarkEnd w:id="13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14" w:name="YANDEX_17"/>
      <w:bookmarkEnd w:id="14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деятельности:</w:t>
      </w:r>
    </w:p>
    <w:p w:rsidR="00595AF4" w:rsidRPr="006532DA" w:rsidRDefault="00595AF4" w:rsidP="008226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изучить интересы и потребности детей в дополнительном образовании, привлечь их к занятиям в системе дополнительного образования;</w:t>
      </w:r>
    </w:p>
    <w:p w:rsidR="00595AF4" w:rsidRPr="006532DA" w:rsidRDefault="00595AF4" w:rsidP="008226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содержание дополнительного образования в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 </w:t>
      </w:r>
      <w:bookmarkStart w:id="15" w:name="YANDEX_18"/>
      <w:bookmarkEnd w:id="15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16" w:name="YANDEX_19"/>
      <w:bookmarkEnd w:id="16"/>
      <w:r w:rsidR="0082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деятельности, 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формы, методы работы с обучающимися;</w:t>
      </w:r>
    </w:p>
    <w:p w:rsidR="00595AF4" w:rsidRPr="006532DA" w:rsidRDefault="00595AF4" w:rsidP="008226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функционирования единого образовательного пространства (школа - учреждения дополнительного образования - другие социальные партнеры);</w:t>
      </w:r>
    </w:p>
    <w:p w:rsidR="00595AF4" w:rsidRPr="006532DA" w:rsidRDefault="00595AF4" w:rsidP="008226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виды творческой деятельности для наиболее полного удовлетворения интересов и потребностей школьников в объединениях различной направленности;</w:t>
      </w:r>
    </w:p>
    <w:p w:rsidR="00595AF4" w:rsidRPr="006532DA" w:rsidRDefault="00595AF4" w:rsidP="008226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специальные формы и методы работы, формирующие творческую и социальную активность школьников.</w:t>
      </w:r>
    </w:p>
    <w:p w:rsidR="00595AF4" w:rsidRPr="006532DA" w:rsidRDefault="00595AF4" w:rsidP="00822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bookmarkStart w:id="17" w:name="YANDEX_20"/>
      <w:bookmarkEnd w:id="17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  </w:t>
      </w:r>
      <w:bookmarkStart w:id="18" w:name="YANDEX_21"/>
      <w:bookmarkEnd w:id="18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направлена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E47792" w:rsidRDefault="00595AF4" w:rsidP="00E4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bookmarkStart w:id="19" w:name="YANDEX_22"/>
      <w:bookmarkEnd w:id="19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  </w:t>
      </w:r>
      <w:bookmarkStart w:id="20" w:name="YANDEX_23"/>
      <w:bookmarkEnd w:id="20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может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использована на введение учебных курсов, факультативов, расширяющих содержание учебных предметов, обеспечивающих различн</w:t>
      </w:r>
      <w:r w:rsidR="00E4779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интересы обучающихся.</w:t>
      </w:r>
      <w:r w:rsidR="00E47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5AF4" w:rsidRPr="006532DA" w:rsidRDefault="00595AF4" w:rsidP="00E4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Направления, формы и виды организации</w:t>
      </w:r>
      <w:bookmarkStart w:id="21" w:name="YANDEX_24"/>
      <w:bookmarkEnd w:id="21"/>
      <w:r w:rsidR="00440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  </w:t>
      </w:r>
      <w:bookmarkStart w:id="22" w:name="YANDEX_25"/>
      <w:bookmarkEnd w:id="22"/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  </w:t>
      </w:r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Направления и виды </w:t>
      </w:r>
      <w:bookmarkStart w:id="23" w:name="YANDEX_26"/>
      <w:bookmarkEnd w:id="23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24" w:name="YANDEX_27"/>
      <w:bookmarkEnd w:id="24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</w:t>
      </w:r>
      <w:r w:rsidR="0044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proofErr w:type="gramStart"/>
      <w:r w:rsidR="0044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основной образовательной программой начального общего образования Школы.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bookmarkStart w:id="25" w:name="YANDEX_28"/>
      <w:bookmarkEnd w:id="25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</w:t>
      </w:r>
      <w:bookmarkStart w:id="26" w:name="YANDEX_29"/>
      <w:bookmarkEnd w:id="26"/>
      <w:r w:rsidR="0018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 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организуется:</w:t>
      </w:r>
    </w:p>
    <w:p w:rsidR="00183DCC" w:rsidRDefault="00595AF4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направлениям:</w:t>
      </w:r>
      <w:r w:rsidR="00183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DCC" w:rsidRDefault="00183DCC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-информационно-просветительские занятия патриотической, нравственной и экологической направленности «Разговоры о важном»</w:t>
      </w:r>
      <w:r w:rsidR="004405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0579" w:rsidRDefault="00440579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-занятия по формированию функциональной грамотности;</w:t>
      </w:r>
    </w:p>
    <w:p w:rsidR="007F6D56" w:rsidRDefault="00440579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6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направленн</w:t>
      </w:r>
      <w:r w:rsidR="0052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на удовлетворение </w:t>
      </w:r>
      <w:proofErr w:type="spellStart"/>
      <w:r w:rsidR="00520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профорентац</w:t>
      </w:r>
      <w:r w:rsidR="007F6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ионных</w:t>
      </w:r>
      <w:proofErr w:type="spellEnd"/>
      <w:r w:rsidR="007F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потребностей обучающихся;</w:t>
      </w:r>
    </w:p>
    <w:p w:rsidR="00D57D4E" w:rsidRDefault="00D57D4E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-занятия, связанные с реализацией особых интеллектуальных</w:t>
      </w:r>
      <w:r w:rsidR="008A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социокультурных потребностей обучающихся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7F6D56" w:rsidRPr="007F6D56" w:rsidTr="007F6D56">
        <w:trPr>
          <w:trHeight w:val="1213"/>
        </w:trPr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7F6D56" w:rsidRPr="007F6D56" w:rsidRDefault="007F6D56" w:rsidP="007F6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83DCC" w:rsidRPr="00183DCC">
        <w:trPr>
          <w:trHeight w:val="1213"/>
        </w:trPr>
        <w:tc>
          <w:tcPr>
            <w:tcW w:w="2160" w:type="dxa"/>
          </w:tcPr>
          <w:p w:rsidR="00183DCC" w:rsidRPr="00183DCC" w:rsidRDefault="00183DCC" w:rsidP="0018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595AF4" w:rsidRDefault="00595AF4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F4" w:rsidRPr="006532DA" w:rsidRDefault="00595AF4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видам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</w:p>
    <w:p w:rsidR="00595AF4" w:rsidRPr="006532DA" w:rsidRDefault="00595AF4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формах: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экскурсии, </w:t>
      </w:r>
      <w:r w:rsidR="004B7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секции, олимпиады, 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соревнования, консультации, тренинги, дискуссионные клубы, деловые игры, диспуты, экскурсии, конференции, </w:t>
      </w:r>
      <w:proofErr w:type="gramStart"/>
      <w:r w:rsidR="004B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дебаты, 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поисковые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через организацию деятельности обучающегося во взаимодействии со сверстниками, педагогами, родителями.</w:t>
      </w:r>
      <w:r w:rsidR="008B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и исследовательскую</w:t>
      </w:r>
      <w:r w:rsidR="0023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деловые игры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 </w:t>
      </w:r>
      <w:bookmarkStart w:id="27" w:name="YANDEX_30"/>
      <w:bookmarkEnd w:id="27"/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bookmarkStart w:id="28" w:name="YANDEX_31"/>
      <w:bookmarkEnd w:id="28"/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деятельности </w:t>
      </w:r>
    </w:p>
    <w:p w:rsidR="00595AF4" w:rsidRPr="006532DA" w:rsidRDefault="004B754A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5AF4"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 </w:t>
      </w:r>
      <w:bookmarkStart w:id="29" w:name="YANDEX_32"/>
      <w:bookmarkEnd w:id="29"/>
      <w:r w:rsidR="00595AF4"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="00595AF4"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30" w:name="YANDEX_33"/>
      <w:bookmarkEnd w:id="30"/>
      <w:r w:rsidR="00595AF4"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разрабатываются и утверждаются Школой самостоятельно. Возможно использование авторских программ.</w:t>
      </w:r>
    </w:p>
    <w:p w:rsidR="00595AF4" w:rsidRPr="006532DA" w:rsidRDefault="004B754A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5AF4"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 </w:t>
      </w:r>
      <w:bookmarkStart w:id="31" w:name="YANDEX_34"/>
      <w:bookmarkEnd w:id="31"/>
      <w:r w:rsidR="00595AF4"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="00595AF4"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32" w:name="YANDEX_35"/>
      <w:bookmarkEnd w:id="32"/>
      <w:r w:rsidR="00595AF4"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могут быть различных типов:</w:t>
      </w:r>
    </w:p>
    <w:p w:rsidR="00595AF4" w:rsidRPr="006532DA" w:rsidRDefault="00595AF4" w:rsidP="00595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комплексные;</w:t>
      </w:r>
    </w:p>
    <w:p w:rsidR="00595AF4" w:rsidRPr="006532DA" w:rsidRDefault="00595AF4" w:rsidP="00595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тематические;</w:t>
      </w:r>
    </w:p>
    <w:p w:rsidR="00595AF4" w:rsidRPr="006532DA" w:rsidRDefault="00595AF4" w:rsidP="00595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конкретным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 </w:t>
      </w:r>
      <w:bookmarkStart w:id="33" w:name="YANDEX_36"/>
      <w:bookmarkEnd w:id="33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34" w:name="YANDEX_37"/>
      <w:bookmarkEnd w:id="34"/>
      <w:r w:rsidR="004B75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деятельности;</w:t>
      </w:r>
    </w:p>
    <w:p w:rsidR="00595AF4" w:rsidRPr="006532DA" w:rsidRDefault="00595AF4" w:rsidP="00595A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индивидуальные.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Структура образовательной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</w:t>
      </w:r>
      <w:bookmarkStart w:id="35" w:name="YANDEX_38"/>
      <w:bookmarkEnd w:id="35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36" w:name="YANDEX_39"/>
      <w:bookmarkEnd w:id="36"/>
      <w:r w:rsidR="004B754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деятельности: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пояснительная записка;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тематический план (по годам обучения);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программы;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эффективности достижения панируемых результатов;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литературы.</w:t>
      </w:r>
    </w:p>
    <w:p w:rsidR="00595AF4" w:rsidRPr="006532DA" w:rsidRDefault="00595AF4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  <w:bookmarkStart w:id="37" w:name="YANDEX_40"/>
      <w:bookmarkEnd w:id="37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38" w:name="YANDEX_41"/>
      <w:bookmarkEnd w:id="38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в рамках реализации основной образовательной программы начального общего образования определяется приказом директора школы.</w:t>
      </w:r>
    </w:p>
    <w:p w:rsidR="00595AF4" w:rsidRPr="006532DA" w:rsidRDefault="00595AF4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bookmarkStart w:id="39" w:name="YANDEX_42"/>
      <w:bookmarkEnd w:id="39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40" w:name="YANDEX_43"/>
      <w:bookmarkEnd w:id="40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</w:t>
      </w:r>
      <w:r w:rsidR="004B7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  в неделю отводится 5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 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4.6. </w:t>
      </w:r>
      <w:bookmarkStart w:id="41" w:name="YANDEX_44"/>
      <w:bookmarkEnd w:id="41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  </w:t>
      </w:r>
      <w:bookmarkStart w:id="42" w:name="YANDEX_45"/>
      <w:bookmarkEnd w:id="42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может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организована на базе учреждений дополнительного образования детей (учреждений культуры и спорта). 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Занятия </w:t>
      </w:r>
      <w:bookmarkStart w:id="43" w:name="YANDEX_46"/>
      <w:bookmarkEnd w:id="43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44" w:name="YANDEX_47"/>
      <w:bookmarkEnd w:id="44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могут проводиться учителями начальных классов Школы,</w:t>
      </w:r>
      <w:r w:rsidR="009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предметниками,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дополнительного</w:t>
      </w:r>
      <w:r w:rsidR="009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595AF4" w:rsidRPr="006532DA" w:rsidRDefault="00595AF4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Обучающиеся, их родители (законные представители) участвуют в выборе направлений и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 </w:t>
      </w:r>
      <w:bookmarkStart w:id="45" w:name="YANDEX_48"/>
      <w:bookmarkEnd w:id="45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6" w:name="YANDEX_49"/>
      <w:bookmarkEnd w:id="46"/>
      <w:r w:rsidR="009F536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деятельности.</w:t>
      </w:r>
    </w:p>
    <w:p w:rsidR="00595AF4" w:rsidRPr="006532DA" w:rsidRDefault="00595AF4" w:rsidP="004B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 Учет занятости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 </w:t>
      </w:r>
      <w:bookmarkStart w:id="47" w:name="YANDEX_50"/>
      <w:bookmarkEnd w:id="47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48" w:name="YANDEX_51"/>
      <w:bookmarkEnd w:id="48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деятельностью  осуществляется классным руководителем в </w:t>
      </w:r>
      <w:bookmarkStart w:id="49" w:name="YANDEX_52"/>
      <w:bookmarkEnd w:id="49"/>
      <w:r w:rsidR="009F536F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Журнале по внеурочной деятельности.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журнала осуществляется в соответствии с требованиями к заполнению журналов учета проведенных занятий. Содержание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  в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0" w:name="YANDEX_53"/>
      <w:bookmarkEnd w:id="50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Журнале  и занятий должно соответствовать содержанию программы </w:t>
      </w:r>
      <w:bookmarkStart w:id="51" w:name="YANDEX_54"/>
      <w:bookmarkEnd w:id="51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52" w:name="YANDEX_55"/>
      <w:bookmarkEnd w:id="52"/>
      <w:r w:rsidR="009F536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деятельности.</w:t>
      </w:r>
    </w:p>
    <w:p w:rsidR="00595AF4" w:rsidRPr="006532DA" w:rsidRDefault="009F536F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95AF4"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рганизация </w:t>
      </w:r>
      <w:bookmarkStart w:id="53" w:name="YANDEX_56"/>
      <w:bookmarkEnd w:id="53"/>
      <w:r w:rsidR="00595AF4"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внеурочной</w:t>
      </w:r>
      <w:proofErr w:type="gramEnd"/>
      <w:r w:rsidR="00595AF4"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bookmarkStart w:id="54" w:name="YANDEX_57"/>
      <w:bookmarkEnd w:id="54"/>
      <w:r w:rsidR="004B7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деятельности.</w:t>
      </w:r>
    </w:p>
    <w:p w:rsidR="00595AF4" w:rsidRPr="006532DA" w:rsidRDefault="002957CF" w:rsidP="0029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Классные руководители разрабатывают программы по внеурочной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AF4"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учебный год согласно запросу учащихся и родителей.</w:t>
      </w:r>
    </w:p>
    <w:p w:rsidR="00595AF4" w:rsidRPr="006532DA" w:rsidRDefault="00595AF4" w:rsidP="002957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 целью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</w:t>
      </w:r>
      <w:bookmarkStart w:id="55" w:name="YANDEX_58"/>
      <w:bookmarkEnd w:id="55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56" w:name="YANDEX_59"/>
      <w:bookmarkEnd w:id="56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администрация школы может привлекать педагогов учреждений допол</w:t>
      </w:r>
      <w:r w:rsidR="0029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 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работы объединений творческого направления. Сотрудничество осуществляется в рамках договора о ресурсном взаимодействии.</w:t>
      </w:r>
    </w:p>
    <w:p w:rsidR="00595AF4" w:rsidRDefault="00595AF4" w:rsidP="00125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Классный руководитель проводит анкетирование обучающихся и их родителей с представлением основных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 </w:t>
      </w:r>
      <w:bookmarkStart w:id="57" w:name="YANDEX_60"/>
      <w:bookmarkEnd w:id="57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58" w:name="YANDEX_61"/>
      <w:bookmarkEnd w:id="58"/>
      <w:r w:rsidR="00125C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деятельности. Н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анкетирования формируется общий заказ в параллели и индивидуальный образовательный маршрут обучающегося. На основании заказ</w:t>
      </w:r>
      <w:r w:rsidR="0012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заместитель директора по УВР начальной школы 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r w:rsidR="0012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 </w:t>
      </w:r>
      <w:proofErr w:type="gramStart"/>
      <w:r w:rsidR="00125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9" w:name="YANDEX_62"/>
      <w:bookmarkEnd w:id="59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60" w:name="YANDEX_63"/>
      <w:bookmarkEnd w:id="60"/>
      <w:r w:rsidR="00125C5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деятельности.</w:t>
      </w:r>
    </w:p>
    <w:p w:rsidR="003B4415" w:rsidRPr="006532DA" w:rsidRDefault="003B4415" w:rsidP="00125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5.4.Классный руководитель ведёт мониторинг посещаемости в бумажных журналах и электронном журнале («Разговоры о важном»)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gramStart"/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 </w:t>
      </w:r>
      <w:bookmarkStart w:id="61" w:name="YANDEX_66"/>
      <w:bookmarkEnd w:id="61"/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bookmarkStart w:id="62" w:name="YANDEX_67"/>
      <w:bookmarkEnd w:id="62"/>
      <w:r w:rsidR="0012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деятельности.</w:t>
      </w:r>
    </w:p>
    <w:p w:rsidR="00595AF4" w:rsidRPr="006532DA" w:rsidRDefault="00595AF4" w:rsidP="00125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часов, отводимых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bookmarkStart w:id="63" w:name="YANDEX_68"/>
      <w:bookmarkEnd w:id="63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64" w:name="YANDEX_69"/>
      <w:bookmarkEnd w:id="64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</w:t>
      </w:r>
      <w:r w:rsidR="0012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ятельность, 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организуемую в Школе, осуществляется в пределах сред</w:t>
      </w:r>
      <w:r w:rsidR="00125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субвенции бюджета  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государственных гарантий прав граждан на получение общедоступного и бе</w:t>
      </w:r>
      <w:r w:rsidR="0012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сплатного 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в общеобразовательных учреждениях.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обязанности участников образовательного процесса</w:t>
      </w:r>
    </w:p>
    <w:p w:rsidR="00595AF4" w:rsidRPr="006532DA" w:rsidRDefault="00595AF4" w:rsidP="00125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 </w:t>
      </w:r>
      <w:bookmarkStart w:id="65" w:name="YANDEX_70"/>
      <w:bookmarkEnd w:id="65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66" w:name="YANDEX_71"/>
      <w:bookmarkEnd w:id="66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являются обучающиеся, их родители (законные представители), педагогические работники.</w:t>
      </w:r>
    </w:p>
    <w:p w:rsidR="00595AF4" w:rsidRPr="006532DA" w:rsidRDefault="00595AF4" w:rsidP="00125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Права, обязанности и социальные гарантии педагогических работников,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организующих </w:t>
      </w:r>
      <w:bookmarkStart w:id="67" w:name="YANDEX_72"/>
      <w:bookmarkEnd w:id="67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68" w:name="YANDEX_73"/>
      <w:bookmarkEnd w:id="68"/>
      <w:r w:rsidR="0012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  обучающихся, </w:t>
      </w: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законодательством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595AF4" w:rsidRPr="006532DA" w:rsidRDefault="00595AF4" w:rsidP="003A2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Руководитель общеобразовательного учреждения определяет функциональные обязанности педагога,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организующего </w:t>
      </w:r>
      <w:bookmarkStart w:id="69" w:name="YANDEX_74"/>
      <w:bookmarkEnd w:id="69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70" w:name="YANDEX_75"/>
      <w:bookmarkEnd w:id="70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 обучающихся.</w:t>
      </w:r>
    </w:p>
    <w:p w:rsidR="00595AF4" w:rsidRPr="006532DA" w:rsidRDefault="00595AF4" w:rsidP="0059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F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педагогическим работникам, </w:t>
      </w:r>
      <w:proofErr w:type="gramStart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организующим </w:t>
      </w:r>
      <w:bookmarkStart w:id="71" w:name="YANDEX_76"/>
      <w:bookmarkEnd w:id="71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</w:t>
      </w:r>
      <w:proofErr w:type="gramEnd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72" w:name="YANDEX_77"/>
      <w:bookmarkEnd w:id="72"/>
      <w:r w:rsidRPr="006532D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 обучающихся, предъявляются требования, соответствующие квалификационные характеристики по должности.</w:t>
      </w:r>
    </w:p>
    <w:sectPr w:rsidR="00595AF4" w:rsidRPr="0065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C189F"/>
    <w:multiLevelType w:val="multilevel"/>
    <w:tmpl w:val="9F48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37E67"/>
    <w:multiLevelType w:val="multilevel"/>
    <w:tmpl w:val="204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4"/>
    <w:rsid w:val="000E61CF"/>
    <w:rsid w:val="00125C57"/>
    <w:rsid w:val="001327E8"/>
    <w:rsid w:val="00183DCC"/>
    <w:rsid w:val="0023747A"/>
    <w:rsid w:val="002957CF"/>
    <w:rsid w:val="003227AC"/>
    <w:rsid w:val="003A2046"/>
    <w:rsid w:val="003B4415"/>
    <w:rsid w:val="003D16EF"/>
    <w:rsid w:val="00440579"/>
    <w:rsid w:val="004957F2"/>
    <w:rsid w:val="004B754A"/>
    <w:rsid w:val="00520533"/>
    <w:rsid w:val="00595AF4"/>
    <w:rsid w:val="005A14E5"/>
    <w:rsid w:val="005D357C"/>
    <w:rsid w:val="006309D2"/>
    <w:rsid w:val="00630DF0"/>
    <w:rsid w:val="006532DA"/>
    <w:rsid w:val="007A57AF"/>
    <w:rsid w:val="007F6D56"/>
    <w:rsid w:val="0082265C"/>
    <w:rsid w:val="008A66A6"/>
    <w:rsid w:val="008B4B21"/>
    <w:rsid w:val="0090073A"/>
    <w:rsid w:val="009F536F"/>
    <w:rsid w:val="00D54C9C"/>
    <w:rsid w:val="00D57D4E"/>
    <w:rsid w:val="00E47792"/>
    <w:rsid w:val="00E8067F"/>
    <w:rsid w:val="00F1396E"/>
    <w:rsid w:val="00F66802"/>
    <w:rsid w:val="00F66DD8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9D1D6-6F65-46E7-95BD-0758D237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EF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5D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357C"/>
    <w:pPr>
      <w:spacing w:after="0" w:line="240" w:lineRule="auto"/>
    </w:pPr>
  </w:style>
  <w:style w:type="character" w:customStyle="1" w:styleId="a6">
    <w:name w:val="Основной Знак"/>
    <w:link w:val="a7"/>
    <w:locked/>
    <w:rsid w:val="00630DF0"/>
    <w:rPr>
      <w:rFonts w:ascii="NewtonCSanPin" w:hAnsi="NewtonCSanPin"/>
      <w:color w:val="000000"/>
      <w:sz w:val="21"/>
    </w:rPr>
  </w:style>
  <w:style w:type="paragraph" w:customStyle="1" w:styleId="a7">
    <w:name w:val="Основной"/>
    <w:basedOn w:val="a"/>
    <w:link w:val="a6"/>
    <w:rsid w:val="00630DF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34</cp:revision>
  <cp:lastPrinted>2017-06-07T08:28:00Z</cp:lastPrinted>
  <dcterms:created xsi:type="dcterms:W3CDTF">2017-05-23T07:12:00Z</dcterms:created>
  <dcterms:modified xsi:type="dcterms:W3CDTF">2022-12-23T07:30:00Z</dcterms:modified>
</cp:coreProperties>
</file>