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C1" w:rsidRDefault="009050C1" w:rsidP="009050C1">
      <w:pPr>
        <w:pStyle w:val="ae"/>
        <w:jc w:val="center"/>
      </w:pPr>
      <w:bookmarkStart w:id="0" w:name="block-33654324"/>
      <w:r>
        <w:rPr>
          <w:noProof/>
        </w:rPr>
        <w:drawing>
          <wp:inline distT="0" distB="0" distL="0" distR="0" wp14:anchorId="4FFC889A" wp14:editId="68D95245">
            <wp:extent cx="5837863" cy="3070739"/>
            <wp:effectExtent l="0" t="0" r="0" b="0"/>
            <wp:docPr id="3" name="Рисунок 3" descr="C:\Users\User\Downloads\печать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ечать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00" cy="308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9050C1">
      <w:pPr>
        <w:spacing w:after="0" w:line="408" w:lineRule="auto"/>
        <w:ind w:left="120"/>
        <w:jc w:val="center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2CFE" w:rsidRPr="009050C1" w:rsidRDefault="009050C1">
      <w:pPr>
        <w:spacing w:after="0" w:line="408" w:lineRule="auto"/>
        <w:ind w:left="120"/>
        <w:jc w:val="center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4427444)</w:t>
      </w: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9050C1">
      <w:pPr>
        <w:spacing w:after="0" w:line="408" w:lineRule="auto"/>
        <w:ind w:left="120"/>
        <w:jc w:val="center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32CFE" w:rsidRPr="009050C1" w:rsidRDefault="009050C1">
      <w:pPr>
        <w:spacing w:after="0" w:line="408" w:lineRule="auto"/>
        <w:ind w:left="120"/>
        <w:jc w:val="center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Pr="009050C1" w:rsidRDefault="00E32CFE">
      <w:pPr>
        <w:spacing w:after="0"/>
        <w:ind w:left="120"/>
        <w:jc w:val="center"/>
        <w:rPr>
          <w:lang w:val="ru-RU"/>
        </w:rPr>
      </w:pPr>
    </w:p>
    <w:p w:rsidR="00E32CFE" w:rsidRDefault="00E32CFE">
      <w:pPr>
        <w:spacing w:after="0"/>
        <w:ind w:left="120"/>
        <w:jc w:val="center"/>
        <w:rPr>
          <w:lang w:val="ru-RU"/>
        </w:rPr>
      </w:pPr>
    </w:p>
    <w:p w:rsidR="009050C1" w:rsidRDefault="009050C1">
      <w:pPr>
        <w:spacing w:after="0"/>
        <w:ind w:left="120"/>
        <w:jc w:val="center"/>
        <w:rPr>
          <w:lang w:val="ru-RU"/>
        </w:rPr>
      </w:pPr>
    </w:p>
    <w:p w:rsidR="009050C1" w:rsidRDefault="009050C1">
      <w:pPr>
        <w:spacing w:after="0"/>
        <w:ind w:left="120"/>
        <w:jc w:val="center"/>
        <w:rPr>
          <w:lang w:val="ru-RU"/>
        </w:rPr>
      </w:pPr>
    </w:p>
    <w:p w:rsidR="009050C1" w:rsidRPr="009050C1" w:rsidRDefault="009050C1">
      <w:pPr>
        <w:spacing w:after="0"/>
        <w:ind w:left="120"/>
        <w:jc w:val="center"/>
        <w:rPr>
          <w:lang w:val="ru-RU"/>
        </w:rPr>
      </w:pPr>
    </w:p>
    <w:p w:rsidR="00E32CFE" w:rsidRPr="009050C1" w:rsidRDefault="009050C1">
      <w:pPr>
        <w:spacing w:after="0"/>
        <w:ind w:left="120"/>
        <w:jc w:val="center"/>
        <w:rPr>
          <w:lang w:val="ru-RU"/>
        </w:rPr>
      </w:pPr>
      <w:bookmarkStart w:id="1" w:name="8f40cabc-1e83-4907-ad8f-f4ef8375b8cd"/>
      <w:r w:rsidRPr="009050C1">
        <w:rPr>
          <w:rFonts w:ascii="Times New Roman" w:hAnsi="Times New Roman"/>
          <w:b/>
          <w:color w:val="000000"/>
          <w:sz w:val="28"/>
          <w:lang w:val="ru-RU"/>
        </w:rPr>
        <w:t xml:space="preserve"> Новоалтайск</w:t>
      </w:r>
      <w:bookmarkEnd w:id="1"/>
      <w:r w:rsidRPr="00905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0574bb6-69b4-4b7b-a313-5bac59a2fd6c"/>
      <w:r w:rsidRPr="009050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32CFE" w:rsidRPr="009050C1" w:rsidRDefault="00E32CFE">
      <w:pPr>
        <w:rPr>
          <w:lang w:val="ru-RU"/>
        </w:rPr>
        <w:sectPr w:rsidR="00E32CFE" w:rsidRPr="009050C1">
          <w:pgSz w:w="11906" w:h="16383"/>
          <w:pgMar w:top="1134" w:right="850" w:bottom="1134" w:left="1701" w:header="720" w:footer="720" w:gutter="0"/>
          <w:cols w:space="720"/>
        </w:sectPr>
      </w:pPr>
    </w:p>
    <w:p w:rsidR="00E32CFE" w:rsidRPr="009050C1" w:rsidRDefault="009050C1">
      <w:pPr>
        <w:spacing w:after="0" w:line="264" w:lineRule="auto"/>
        <w:ind w:left="120"/>
        <w:rPr>
          <w:lang w:val="ru-RU"/>
        </w:rPr>
      </w:pPr>
      <w:bookmarkStart w:id="3" w:name="block-33654325"/>
      <w:bookmarkEnd w:id="0"/>
      <w:r w:rsidRPr="00905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2CFE" w:rsidRPr="009050C1" w:rsidRDefault="00E32CFE">
      <w:pPr>
        <w:spacing w:after="0" w:line="264" w:lineRule="auto"/>
        <w:ind w:left="120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2CFE" w:rsidRPr="009050C1" w:rsidRDefault="00E32CFE">
      <w:pPr>
        <w:spacing w:after="0" w:line="264" w:lineRule="auto"/>
        <w:ind w:left="120"/>
        <w:rPr>
          <w:lang w:val="ru-RU"/>
        </w:rPr>
      </w:pPr>
    </w:p>
    <w:p w:rsidR="00E32CFE" w:rsidRPr="009050C1" w:rsidRDefault="009050C1">
      <w:pPr>
        <w:spacing w:after="0" w:line="264" w:lineRule="auto"/>
        <w:ind w:left="120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32CFE" w:rsidRPr="009050C1" w:rsidRDefault="00E32CFE">
      <w:pPr>
        <w:spacing w:after="0" w:line="264" w:lineRule="auto"/>
        <w:ind w:left="120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050C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050C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32CFE" w:rsidRPr="009050C1" w:rsidRDefault="009050C1">
      <w:pPr>
        <w:spacing w:after="0" w:line="264" w:lineRule="auto"/>
        <w:ind w:left="120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32CFE" w:rsidRPr="009050C1" w:rsidRDefault="00E32CFE">
      <w:pPr>
        <w:spacing w:after="0" w:line="264" w:lineRule="auto"/>
        <w:ind w:left="120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32CFE" w:rsidRPr="009050C1" w:rsidRDefault="009050C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32CFE" w:rsidRDefault="009050C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9050C1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050C1">
        <w:rPr>
          <w:rFonts w:ascii="Times New Roman" w:hAnsi="Times New Roman"/>
          <w:color w:val="FF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2CFE" w:rsidRPr="009050C1" w:rsidRDefault="009050C1">
      <w:pPr>
        <w:spacing w:after="0" w:line="264" w:lineRule="auto"/>
        <w:ind w:left="120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32CFE" w:rsidRPr="009050C1" w:rsidRDefault="00E32CFE">
      <w:pPr>
        <w:spacing w:after="0" w:line="264" w:lineRule="auto"/>
        <w:ind w:left="120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9050C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9050C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32CFE" w:rsidRPr="009050C1" w:rsidRDefault="00E32CFE">
      <w:pPr>
        <w:rPr>
          <w:lang w:val="ru-RU"/>
        </w:rPr>
        <w:sectPr w:rsidR="00E32CFE" w:rsidRPr="009050C1">
          <w:pgSz w:w="11906" w:h="16383"/>
          <w:pgMar w:top="1134" w:right="850" w:bottom="1134" w:left="1701" w:header="720" w:footer="720" w:gutter="0"/>
          <w:cols w:space="720"/>
        </w:sectPr>
      </w:pPr>
    </w:p>
    <w:p w:rsidR="00E32CFE" w:rsidRPr="009050C1" w:rsidRDefault="009050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3654323"/>
      <w:bookmarkEnd w:id="3"/>
      <w:r w:rsidRPr="009050C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6" w:name="192040c8-9be0-4bcc-9f47-45c543c4cd5f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050C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9050C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9" w:name="a3da6f91-f80f-4d4a-8e62-998ba5c8e117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050C1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9050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32CFE" w:rsidRPr="009050C1" w:rsidRDefault="00905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2CFE" w:rsidRPr="009050C1" w:rsidRDefault="0090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32CFE" w:rsidRPr="009050C1" w:rsidRDefault="00905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2CFE" w:rsidRPr="009050C1" w:rsidRDefault="0090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32CFE" w:rsidRPr="009050C1" w:rsidRDefault="0090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32CFE" w:rsidRPr="009050C1" w:rsidRDefault="0090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32CFE" w:rsidRPr="009050C1" w:rsidRDefault="0090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E32CFE" w:rsidRPr="009050C1" w:rsidRDefault="00905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2CFE" w:rsidRPr="009050C1" w:rsidRDefault="0090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32CFE" w:rsidRPr="009050C1" w:rsidRDefault="0090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32CFE" w:rsidRPr="009050C1" w:rsidRDefault="00905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2CFE" w:rsidRPr="009050C1" w:rsidRDefault="00905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32CFE" w:rsidRPr="009050C1" w:rsidRDefault="00905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9050C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133f36d8-58eb-4703-aa32-18eef51ef659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050C1">
        <w:rPr>
          <w:rFonts w:ascii="Times New Roman" w:hAnsi="Times New Roman"/>
          <w:color w:val="000000"/>
          <w:sz w:val="28"/>
          <w:lang w:val="ru-RU"/>
        </w:rPr>
        <w:t>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9050C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6" w:name="a9441494-befb-474c-980d-17418cebb9a9"/>
      <w:r w:rsidRPr="009050C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9050C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Шишкина </w:t>
      </w:r>
      <w:bookmarkStart w:id="17" w:name="9e6d0f8b-b9cc-4a5a-96f8-fa217be0cdd9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050C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8" w:name="e5c2f998-10e7-44fc-bdda-dfec1693f887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9050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0" w:name="6412d18c-a4c6-4681-9757-e9608467f10d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050C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1" w:name="6d735cba-503d-4ed1-a53f-5468e4a27f01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3" w:name="dd853ef0-68f9-4441-80c5-be39b469ea42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9050C1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4" w:name="305fc3fd-0d75-43c6-b5e8-b77dae865863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9050C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9050C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6" w:name="c4dddd01-51be-4cab-bffc-20489de7184c"/>
      <w:r w:rsidRPr="009050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9050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9050C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9050C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50C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050C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32CFE" w:rsidRPr="009050C1" w:rsidRDefault="00905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2CFE" w:rsidRPr="009050C1" w:rsidRDefault="00905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32CFE" w:rsidRPr="009050C1" w:rsidRDefault="00905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32CFE" w:rsidRPr="009050C1" w:rsidRDefault="00905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32CFE" w:rsidRPr="009050C1" w:rsidRDefault="00905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32CFE" w:rsidRPr="009050C1" w:rsidRDefault="00905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32CFE" w:rsidRDefault="009050C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E32CFE" w:rsidRPr="009050C1" w:rsidRDefault="00905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32CFE" w:rsidRDefault="009050C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E32CFE" w:rsidRPr="009050C1" w:rsidRDefault="00905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2CFE" w:rsidRPr="009050C1" w:rsidRDefault="009050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32CFE" w:rsidRPr="009050C1" w:rsidRDefault="009050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32CFE" w:rsidRPr="009050C1" w:rsidRDefault="009050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32CFE" w:rsidRDefault="009050C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2CFE" w:rsidRPr="009050C1" w:rsidRDefault="009050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32CFE" w:rsidRPr="009050C1" w:rsidRDefault="009050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0" w:name="96e70618-7a1d-4135-8fd3-a8d5b625e8a7"/>
      <w:r w:rsidRPr="009050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6dc3c912-0f6b-44b2-87fb-4fa8c0a8ddd8"/>
      <w:r w:rsidRPr="009050C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9050C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3" w:name="80f00626-952e-41bd-9beb-6d0f5fe1ba6b"/>
      <w:r w:rsidRPr="009050C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9050C1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4" w:name="db43cb12-75a1-43f5-b252-1995adfd2fff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99ba0051-1be8-4e8f-b0dd-a10143c31c81"/>
      <w:r w:rsidRPr="009050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9050C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738a01c7-d12e-4abb-aa19-15d8e09af024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50C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9050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9050C1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8" w:name="236d15e5-7adb-4fc2-919e-678797fd1898"/>
      <w:r w:rsidRPr="009050C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9050C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0" w:name="1a0e8552-8319-44da-b4b7-9c067d7af546"/>
      <w:r w:rsidRPr="009050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9050C1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9050C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9050C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3" w:name="c6bf05b5-49bd-40a2-90b7-cfd41b2279a7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050C1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4" w:name="ea02cf5f-d5e4-4b30-812a-1b46ec679534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 w:rsidRPr="009050C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9050C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050C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9050C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9050C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9050C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9050C1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9" w:name="cb0fcba1-b7c3-44d2-9bb6-c0a6c9168eca"/>
      <w:r w:rsidRPr="009050C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9050C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9050C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9050C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9050C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32CFE" w:rsidRPr="009050C1" w:rsidRDefault="00905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50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32CFE" w:rsidRDefault="009050C1">
      <w:pPr>
        <w:numPr>
          <w:ilvl w:val="0"/>
          <w:numId w:val="13"/>
        </w:numPr>
        <w:spacing w:after="0" w:line="264" w:lineRule="auto"/>
        <w:jc w:val="both"/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2CFE" w:rsidRPr="009050C1" w:rsidRDefault="009050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32CFE" w:rsidRPr="009050C1" w:rsidRDefault="009050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2CFE" w:rsidRPr="009050C1" w:rsidRDefault="00905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32CFE" w:rsidRPr="009050C1" w:rsidRDefault="00905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E32CFE" w:rsidRPr="009050C1" w:rsidRDefault="00905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:rsidR="00E32CFE" w:rsidRPr="009050C1" w:rsidRDefault="00905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32CFE" w:rsidRPr="009050C1" w:rsidRDefault="00905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2CFE" w:rsidRPr="009050C1" w:rsidRDefault="00905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32CFE" w:rsidRPr="009050C1" w:rsidRDefault="00905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E32CFE" w:rsidRPr="009050C1" w:rsidRDefault="00905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2CFE" w:rsidRPr="009050C1" w:rsidRDefault="00905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32CFE" w:rsidRPr="009050C1" w:rsidRDefault="00905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32CFE" w:rsidRPr="009050C1" w:rsidRDefault="00905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9050C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4" w:name="e723ba6f-ad13-4eb9-88fb-092822236b1d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9050C1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050C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9050C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050C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6" w:name="13ed692d-f68b-4ab7-9394-065d0e010e2b"/>
      <w:r w:rsidRPr="009050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9050C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9050C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9050C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9050C1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0" w:name="f6b74d8a-3a68-456b-9560-c1d56f3a7703"/>
      <w:r w:rsidRPr="009050C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9050C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1" w:name="fb9c6b46-90e6-44d3-98e5-d86df8a78f70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9050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9050C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9050C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32CFE" w:rsidRPr="00371150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63" w:name="a3acb784-465c-47f9-a1a9-55fd03aefdd7"/>
      <w:r w:rsidRPr="003711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371150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9050C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9050C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9050C1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9050C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9050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50C1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9050C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9050C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9050C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9050C1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9" w:name="81524b2d-8972-479d-bbde-dc24af398f71"/>
      <w:r w:rsidRPr="009050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9050C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9050C1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6b7a4d8f-0c10-4499-8b29-96f966374409"/>
      <w:r w:rsidRPr="009050C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9050C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9050C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4" w:name="32f573be-918d-43d1-9ae6-41e22d8f0125"/>
      <w:r w:rsidRPr="009050C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9050C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9050C1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6" w:name="7725f3ac-90cc-4ff9-a933-5f2500765865"/>
      <w:r w:rsidRPr="009050C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9050C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9050C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37501a53-492c-457b-bba5-1c42b6cc6631"/>
      <w:r w:rsidRPr="009050C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9050C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9050C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9050C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9050C1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9050C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9050C1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2" w:name="6717adc8-7d22-4c8b-8e0f-ca68d49678b4"/>
      <w:r w:rsidRPr="009050C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371150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9050C1"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братьев Гримм и др. </w:t>
      </w:r>
      <w:r w:rsidRPr="0037115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3"/>
      <w:r w:rsidRPr="0037115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4" w:name="7eaefd21-9d80-4380-a4c5-7fbfbc886408"/>
      <w:r w:rsidRPr="009050C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9050C1">
        <w:rPr>
          <w:rFonts w:ascii="Times New Roman" w:hAnsi="Times New Roman"/>
          <w:color w:val="000000"/>
          <w:sz w:val="28"/>
          <w:lang w:val="ru-RU"/>
        </w:rPr>
        <w:t>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050C1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32CFE" w:rsidRPr="009050C1" w:rsidRDefault="00905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E32CFE" w:rsidRPr="009050C1" w:rsidRDefault="00905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E32CFE" w:rsidRPr="009050C1" w:rsidRDefault="00905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32CFE" w:rsidRPr="009050C1" w:rsidRDefault="00905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32CFE" w:rsidRPr="009050C1" w:rsidRDefault="00905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32CFE" w:rsidRPr="009050C1" w:rsidRDefault="00905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2CFE" w:rsidRPr="009050C1" w:rsidRDefault="00905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E32CFE" w:rsidRDefault="009050C1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32CFE" w:rsidRPr="009050C1" w:rsidRDefault="00E32CFE">
      <w:pPr>
        <w:rPr>
          <w:lang w:val="ru-RU"/>
        </w:rPr>
        <w:sectPr w:rsidR="00E32CFE" w:rsidRPr="009050C1">
          <w:pgSz w:w="11906" w:h="16383"/>
          <w:pgMar w:top="1134" w:right="850" w:bottom="1134" w:left="1701" w:header="720" w:footer="720" w:gutter="0"/>
          <w:cols w:space="720"/>
        </w:sectPr>
      </w:pP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bookmarkStart w:id="85" w:name="block-33654327"/>
      <w:bookmarkEnd w:id="5"/>
      <w:r w:rsidRPr="009050C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050C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050C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32CFE" w:rsidRPr="009050C1" w:rsidRDefault="00905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32CFE" w:rsidRPr="009050C1" w:rsidRDefault="00905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32CFE" w:rsidRPr="009050C1" w:rsidRDefault="00905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32CFE" w:rsidRPr="009050C1" w:rsidRDefault="00905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32CFE" w:rsidRPr="009050C1" w:rsidRDefault="00905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32CFE" w:rsidRPr="009050C1" w:rsidRDefault="00905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32CFE" w:rsidRPr="009050C1" w:rsidRDefault="00905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32CFE" w:rsidRPr="009050C1" w:rsidRDefault="009050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32CFE" w:rsidRPr="009050C1" w:rsidRDefault="00905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32CFE" w:rsidRPr="009050C1" w:rsidRDefault="00905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32CFE" w:rsidRPr="009050C1" w:rsidRDefault="00905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32CFE" w:rsidRPr="009050C1" w:rsidRDefault="00905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2CFE" w:rsidRDefault="009050C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2CFE" w:rsidRPr="009050C1" w:rsidRDefault="00905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2CFE" w:rsidRPr="009050C1" w:rsidRDefault="00905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32CFE" w:rsidRPr="009050C1" w:rsidRDefault="00905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2CFE" w:rsidRPr="009050C1" w:rsidRDefault="00905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050C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050C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32CFE" w:rsidRDefault="009050C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Pr="009050C1" w:rsidRDefault="00905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050C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2CFE" w:rsidRDefault="009050C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2CFE" w:rsidRDefault="009050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32CFE" w:rsidRPr="009050C1" w:rsidRDefault="009050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32CFE" w:rsidRDefault="009050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32CFE" w:rsidRPr="009050C1" w:rsidRDefault="00905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left="120"/>
        <w:jc w:val="both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9050C1">
      <w:pPr>
        <w:spacing w:after="0" w:line="264" w:lineRule="auto"/>
        <w:ind w:firstLine="600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Default="009050C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9050C1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32CFE" w:rsidRDefault="009050C1">
      <w:pPr>
        <w:numPr>
          <w:ilvl w:val="0"/>
          <w:numId w:val="34"/>
        </w:numPr>
        <w:spacing w:after="0" w:line="264" w:lineRule="auto"/>
        <w:jc w:val="both"/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32CFE" w:rsidRPr="009050C1" w:rsidRDefault="00905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32CFE" w:rsidRDefault="009050C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2CFE" w:rsidRPr="009050C1" w:rsidRDefault="00905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32CFE" w:rsidRDefault="009050C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2CFE" w:rsidRPr="009050C1" w:rsidRDefault="00905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32CFE" w:rsidRDefault="009050C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9050C1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2CFE" w:rsidRPr="009050C1" w:rsidRDefault="00905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32CFE" w:rsidRPr="009050C1" w:rsidRDefault="00E32CFE">
      <w:pPr>
        <w:spacing w:after="0" w:line="264" w:lineRule="auto"/>
        <w:ind w:left="120"/>
        <w:jc w:val="both"/>
        <w:rPr>
          <w:lang w:val="ru-RU"/>
        </w:rPr>
      </w:pPr>
    </w:p>
    <w:p w:rsidR="00E32CFE" w:rsidRPr="009050C1" w:rsidRDefault="00E32CFE">
      <w:pPr>
        <w:rPr>
          <w:lang w:val="ru-RU"/>
        </w:rPr>
        <w:sectPr w:rsidR="00E32CFE" w:rsidRPr="009050C1">
          <w:pgSz w:w="11906" w:h="16383"/>
          <w:pgMar w:top="1134" w:right="850" w:bottom="1134" w:left="1701" w:header="720" w:footer="720" w:gutter="0"/>
          <w:cols w:space="720"/>
        </w:sectPr>
      </w:pPr>
    </w:p>
    <w:p w:rsidR="00E32CFE" w:rsidRDefault="009050C1">
      <w:pPr>
        <w:spacing w:after="0"/>
        <w:ind w:left="120"/>
      </w:pPr>
      <w:bookmarkStart w:id="86" w:name="block-33654326"/>
      <w:bookmarkEnd w:id="85"/>
      <w:r w:rsidRPr="00905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2CFE" w:rsidRDefault="0090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13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87"/>
        <w:gridCol w:w="1507"/>
        <w:gridCol w:w="1841"/>
        <w:gridCol w:w="2095"/>
        <w:gridCol w:w="2542"/>
        <w:gridCol w:w="2550"/>
        <w:gridCol w:w="2536"/>
        <w:gridCol w:w="2550"/>
      </w:tblGrid>
      <w:tr w:rsidR="00E32CFE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32CFE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2"/>
          <w:wAfter w:w="508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gridAfter w:val="3"/>
          <w:wAfter w:w="762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Pr="00371150" w:rsidRDefault="00E32CFE">
      <w:pPr>
        <w:rPr>
          <w:rFonts w:ascii="Times New Roman" w:hAnsi="Times New Roman" w:cs="Times New Roman"/>
          <w:sz w:val="24"/>
          <w:szCs w:val="24"/>
        </w:rPr>
        <w:sectPr w:rsidR="00E32CFE" w:rsidRPr="00371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Pr="00371150" w:rsidRDefault="009050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32CFE" w:rsidRPr="00371150" w:rsidTr="0050784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350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507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50C1"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507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Pr="00371150" w:rsidRDefault="00E32CFE">
      <w:pPr>
        <w:rPr>
          <w:rFonts w:ascii="Times New Roman" w:hAnsi="Times New Roman" w:cs="Times New Roman"/>
          <w:sz w:val="24"/>
          <w:szCs w:val="24"/>
        </w:rPr>
        <w:sectPr w:rsidR="00E32CFE" w:rsidRPr="00371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Pr="00371150" w:rsidRDefault="009050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32CFE" w:rsidRPr="00371150" w:rsidTr="0050784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D179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507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50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5078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Pr="00371150" w:rsidRDefault="00E32CFE">
      <w:pPr>
        <w:rPr>
          <w:rFonts w:ascii="Times New Roman" w:hAnsi="Times New Roman" w:cs="Times New Roman"/>
          <w:sz w:val="24"/>
          <w:szCs w:val="24"/>
        </w:rPr>
        <w:sectPr w:rsidR="00E32CFE" w:rsidRPr="00371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Pr="00371150" w:rsidRDefault="009050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371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7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150" w:rsidRPr="00371150" w:rsidRDefault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150" w:rsidRPr="00371150" w:rsidRDefault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150" w:rsidRPr="00371150" w:rsidRDefault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150" w:rsidRPr="00371150" w:rsidRDefault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659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50" w:rsidRPr="00371150" w:rsidTr="00371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71150" w:rsidRPr="00371150" w:rsidRDefault="00371150" w:rsidP="0037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Pr="00371150" w:rsidRDefault="00E32CFE">
      <w:pPr>
        <w:rPr>
          <w:rFonts w:ascii="Times New Roman" w:hAnsi="Times New Roman" w:cs="Times New Roman"/>
          <w:sz w:val="24"/>
          <w:szCs w:val="24"/>
        </w:rPr>
        <w:sectPr w:rsidR="00E32CFE" w:rsidRPr="003711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Default="00E32CFE">
      <w:pPr>
        <w:sectPr w:rsidR="00E32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Pr="009050C1" w:rsidRDefault="009050C1" w:rsidP="00507846">
      <w:pPr>
        <w:spacing w:after="0"/>
        <w:rPr>
          <w:lang w:val="ru-RU"/>
        </w:rPr>
      </w:pPr>
      <w:bookmarkStart w:id="87" w:name="block-33654330"/>
      <w:bookmarkEnd w:id="86"/>
      <w:r w:rsidRPr="00905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E32CFE" w:rsidRDefault="009050C1">
      <w:pPr>
        <w:spacing w:after="0"/>
        <w:ind w:left="120"/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147"/>
        <w:gridCol w:w="963"/>
        <w:gridCol w:w="1841"/>
        <w:gridCol w:w="1910"/>
        <w:gridCol w:w="1347"/>
        <w:gridCol w:w="2542"/>
      </w:tblGrid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Родине.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Е.В. Серова "Мой дом"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 С.Д. Дрожжин "Привет"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буквы А, а в слоге-слиянии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Звук [о]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буквы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 в слоге-слиянии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Звук [и]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и, их функция в слоге-слиянии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Звук [у]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М.Л. Михайлов "Лесные хоромы"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05721" w:rsidRPr="00371150" w:rsidRDefault="00E05721" w:rsidP="00E057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myschool.edu.ru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й’э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[’э]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я. Звуки [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], [’а].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В.Г.Сутеев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"Дядя Миша".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 — ЧУ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 школу".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Пришвин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[’о]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 В.К.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Железников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 История с азбукой".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х.Проведение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 А.А. Блок "Зайчик"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проивзедений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Д. Берестов.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Е. 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буквах. Русский алфавит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Чтение произведений о буквах алфавита.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С.Я.Маршак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"Ты эти буквы заучи"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литературных (авторских) сказок. Сказка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К.Чуковского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"Муха-Цокотуха"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буква «А»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"Под грибом", "Кораблик"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загадка, пословица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"Моя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Вообразилия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", 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"Сто фантазий" и других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«Чудо»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"Помощник"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детях. На примере произведений В.А. Осеевой «Три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товарища», Е. А. Благининой "Подарок", В. Н. Орлова "Кто кого?"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Торопливый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ножик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лишний», Р. С.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Е.А. Благинина «Посидим в тишине» и других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Default="00E32CFE">
      <w:pPr>
        <w:sectPr w:rsidR="00E32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Default="0090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125"/>
        <w:gridCol w:w="962"/>
        <w:gridCol w:w="1841"/>
        <w:gridCol w:w="1910"/>
        <w:gridCol w:w="1347"/>
        <w:gridCol w:w="2542"/>
      </w:tblGrid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A46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осени в произведении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осенних листьях разных поэтов. А.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Толстой "Осень. Обсыпается весь наш бедный сад…" и произведения других поэтов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«Мещёрская сторона»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В.А.Жуковского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сказках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«Лев и мышь»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6D0D2F" w:rsidRPr="00371150" w:rsidRDefault="006D0D2F" w:rsidP="006D0D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 (идея).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на выбор.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«Вот север, тучи нагоняя…»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С.А.Есенина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«Поёт зима – аукает»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И.З.Суриков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В.И.Даля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«Девочка Снегурочка»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выразительности.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571" w:rsidRPr="00371150" w:rsidRDefault="00A46571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A46571" w:rsidRPr="00371150" w:rsidRDefault="00A46571" w:rsidP="00A4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«Салют» и С. А. Васильева "Белая берёза"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A46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Шутливое искажение действительности. На примере произведения А. И. Введенского "Учёный Петя".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A46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сказки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Ш.Перро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«Кот в сапогах»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итогам изученного во 2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71" w:rsidRPr="00371150" w:rsidTr="00A46571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 w:rsidP="006D0D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 книг на основе рекомендательного списка: летнее чтение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A46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6D0D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050C1"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Default="00E32CFE">
      <w:pPr>
        <w:sectPr w:rsidR="00E32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Default="0090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3976"/>
        <w:gridCol w:w="948"/>
        <w:gridCol w:w="1841"/>
        <w:gridCol w:w="1910"/>
        <w:gridCol w:w="1347"/>
        <w:gridCol w:w="2690"/>
      </w:tblGrid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Историческая обстановка как фон создания произведения (на примере былин)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стихотворениях ,</w:t>
            </w:r>
            <w:proofErr w:type="gram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«Мама!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Средства художественной выразительности в тексте сказки А. С. Пушкина «Сказка о царе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интерьера. Иллюстрации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(описание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Н..</w:t>
            </w:r>
            <w:proofErr w:type="gram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Любить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C03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И.А.Бунина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описанием зимнего пейзажа. На примере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А.П.Гайдара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юмористического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sz w:val="24"/>
                <w:szCs w:val="24"/>
              </w:rPr>
            </w:pPr>
            <w:r w:rsidRPr="00371150">
              <w:rPr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C03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50C1"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32CFE" w:rsidRPr="00371150" w:rsidTr="00E1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C03D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71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sz w:val="24"/>
                <w:szCs w:val="24"/>
              </w:rPr>
            </w:pPr>
          </w:p>
        </w:tc>
      </w:tr>
    </w:tbl>
    <w:p w:rsidR="00E32CFE" w:rsidRDefault="00E32CFE">
      <w:pPr>
        <w:sectPr w:rsidR="00E32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Default="00905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947"/>
        <w:gridCol w:w="947"/>
        <w:gridCol w:w="1841"/>
        <w:gridCol w:w="1910"/>
        <w:gridCol w:w="1347"/>
        <w:gridCol w:w="2782"/>
      </w:tblGrid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FE" w:rsidRPr="00371150" w:rsidTr="00E1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пейзажной лирики А.С. Пушкина: средства художественной выразительности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Сходство фольклорных и литературных произведений А.С. Пушкина, В.А. Жуковского по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Русак»и</w:t>
            </w:r>
            <w:proofErr w:type="spellEnd"/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E16E0F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03D0" w:rsidRPr="00371150" w:rsidRDefault="009C03D0" w:rsidP="009C03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C03D0" w:rsidRPr="00371150" w:rsidRDefault="009C03D0" w:rsidP="009C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образы героев сказа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реквизита для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инсценивроания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детскими </w:t>
            </w:r>
            <w:proofErr w:type="spellStart"/>
            <w:proofErr w:type="gram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журналами:«</w:t>
            </w:r>
            <w:proofErr w:type="gram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картинки»,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другие. 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песнями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звучание произведений о Родине, о славных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сюжета «Путешествия Гулливера»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В.Ю. Драгунский, </w:t>
            </w:r>
            <w:proofErr w:type="spellStart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И.П.Токмакова</w:t>
            </w:r>
            <w:proofErr w:type="spellEnd"/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16E0F" w:rsidRPr="00371150" w:rsidTr="00E16E0F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E0F" w:rsidRPr="00371150" w:rsidRDefault="00E16E0F" w:rsidP="00E16E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E16E0F" w:rsidRPr="00371150" w:rsidRDefault="00E16E0F" w:rsidP="00E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32CFE" w:rsidRPr="00371150" w:rsidTr="00E16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E1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CFE" w:rsidRPr="00371150" w:rsidRDefault="009050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CFE" w:rsidRPr="00371150" w:rsidRDefault="00E3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CFE" w:rsidRDefault="00E32CFE">
      <w:pPr>
        <w:sectPr w:rsidR="00E32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CFE" w:rsidRPr="00371150" w:rsidRDefault="009050C1">
      <w:pPr>
        <w:spacing w:after="0"/>
        <w:ind w:left="120"/>
        <w:rPr>
          <w:lang w:val="ru-RU"/>
        </w:rPr>
      </w:pPr>
      <w:bookmarkStart w:id="88" w:name="block-33654329"/>
      <w:bookmarkEnd w:id="87"/>
      <w:r w:rsidRPr="003711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2CFE" w:rsidRPr="00371150" w:rsidRDefault="009050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11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1150" w:rsidRPr="00371150" w:rsidRDefault="0037115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71150">
        <w:rPr>
          <w:rFonts w:ascii="Times New Roman" w:hAnsi="Times New Roman" w:cs="Times New Roman"/>
          <w:sz w:val="28"/>
          <w:szCs w:val="28"/>
          <w:lang w:val="ru-RU"/>
        </w:rPr>
        <w:t xml:space="preserve">В.Г. Горецкий, В.А. Кирюшкин, Л.А. Виноградова и др. Азбука 1 класс. В 2-х частях. </w:t>
      </w:r>
      <w:proofErr w:type="spellStart"/>
      <w:r w:rsidRPr="0037115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3711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150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37115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71150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371150">
        <w:rPr>
          <w:rFonts w:ascii="Times New Roman" w:hAnsi="Times New Roman" w:cs="Times New Roman"/>
          <w:sz w:val="28"/>
          <w:szCs w:val="28"/>
        </w:rPr>
        <w:t>» 2023</w:t>
      </w:r>
    </w:p>
    <w:p w:rsidR="00E32CFE" w:rsidRPr="009050C1" w:rsidRDefault="009050C1">
      <w:pPr>
        <w:spacing w:after="0" w:line="480" w:lineRule="auto"/>
        <w:ind w:left="120"/>
        <w:rPr>
          <w:lang w:val="ru-RU"/>
        </w:rPr>
      </w:pPr>
      <w:r w:rsidRPr="003711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37115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11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Литературное чтение: 2-й класс: учебник: в 2 частях; 15-е издание, переработанное, 2 класс/ Климанова Л.Ф., Горецкий В.Г., Голованова М.В. и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др., Акционерное общество «Издательство «Просвещение»</w:t>
      </w:r>
      <w:r w:rsidRPr="009050C1">
        <w:rPr>
          <w:sz w:val="28"/>
          <w:lang w:val="ru-RU"/>
        </w:rPr>
        <w:br/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9050C1">
        <w:rPr>
          <w:sz w:val="28"/>
          <w:lang w:val="ru-RU"/>
        </w:rPr>
        <w:br/>
      </w:r>
      <w:bookmarkStart w:id="89" w:name="affad5d6-e7c5-4217-a5f0-770d8e0e87a8"/>
      <w:r w:rsidRPr="009050C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89"/>
    </w:p>
    <w:p w:rsidR="00E32CFE" w:rsidRPr="009050C1" w:rsidRDefault="00E32CFE">
      <w:pPr>
        <w:spacing w:after="0" w:line="480" w:lineRule="auto"/>
        <w:ind w:left="120"/>
        <w:rPr>
          <w:lang w:val="ru-RU"/>
        </w:rPr>
      </w:pPr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9050C1">
      <w:pPr>
        <w:spacing w:after="0" w:line="480" w:lineRule="auto"/>
        <w:ind w:left="120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2CFE" w:rsidRPr="009050C1" w:rsidRDefault="009050C1">
      <w:pPr>
        <w:spacing w:after="0" w:line="480" w:lineRule="auto"/>
        <w:ind w:left="120"/>
        <w:rPr>
          <w:lang w:val="ru-RU"/>
        </w:rPr>
      </w:pPr>
      <w:r w:rsidRPr="009050C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Рабочие программы 1 – 4 классы: Пособие для учителей общеобразовательных учреждений /Л.Ф. Климанова, М.В. </w:t>
      </w:r>
      <w:proofErr w:type="spellStart"/>
      <w:r w:rsidRPr="009050C1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9050C1">
        <w:rPr>
          <w:rFonts w:ascii="Times New Roman" w:hAnsi="Times New Roman"/>
          <w:color w:val="000000"/>
          <w:sz w:val="28"/>
          <w:lang w:val="ru-RU"/>
        </w:rPr>
        <w:t xml:space="preserve"> - М.:</w:t>
      </w:r>
      <w:r w:rsidR="00371150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Pr="009050C1">
        <w:rPr>
          <w:sz w:val="28"/>
          <w:lang w:val="ru-RU"/>
        </w:rPr>
        <w:br/>
      </w:r>
      <w:r w:rsidRPr="009050C1">
        <w:rPr>
          <w:sz w:val="28"/>
          <w:lang w:val="ru-RU"/>
        </w:rPr>
        <w:lastRenderedPageBreak/>
        <w:br/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71150">
        <w:rPr>
          <w:rFonts w:ascii="Times New Roman" w:hAnsi="Times New Roman"/>
          <w:color w:val="000000"/>
          <w:sz w:val="28"/>
          <w:lang w:val="ru-RU"/>
        </w:rPr>
        <w:t xml:space="preserve">Литературное </w:t>
      </w:r>
      <w:proofErr w:type="gramStart"/>
      <w:r w:rsidR="00371150">
        <w:rPr>
          <w:rFonts w:ascii="Times New Roman" w:hAnsi="Times New Roman"/>
          <w:color w:val="000000"/>
          <w:sz w:val="28"/>
          <w:lang w:val="ru-RU"/>
        </w:rPr>
        <w:t>чтение :</w:t>
      </w:r>
      <w:proofErr w:type="gramEnd"/>
      <w:r w:rsidR="00371150">
        <w:rPr>
          <w:rFonts w:ascii="Times New Roman" w:hAnsi="Times New Roman"/>
          <w:color w:val="000000"/>
          <w:sz w:val="28"/>
          <w:lang w:val="ru-RU"/>
        </w:rPr>
        <w:t xml:space="preserve"> 1, 2, 3, 4 классы</w:t>
      </w:r>
      <w:r w:rsidRPr="00371150">
        <w:rPr>
          <w:rFonts w:ascii="Times New Roman" w:hAnsi="Times New Roman"/>
          <w:color w:val="000000"/>
          <w:sz w:val="28"/>
          <w:lang w:val="ru-RU"/>
        </w:rPr>
        <w:t xml:space="preserve"> : методические рекомендации : учебное пособие /Н. А. Стефаненко. —</w:t>
      </w:r>
      <w:bookmarkStart w:id="90" w:name="d455677a-27ca-4068-ae57-28f9d9f99a29"/>
      <w:proofErr w:type="gramStart"/>
      <w:r w:rsidRPr="00371150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371150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="00371150"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Pr="009050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0"/>
    </w:p>
    <w:p w:rsidR="00E32CFE" w:rsidRPr="009050C1" w:rsidRDefault="00E32CFE">
      <w:pPr>
        <w:spacing w:after="0"/>
        <w:ind w:left="120"/>
        <w:rPr>
          <w:lang w:val="ru-RU"/>
        </w:rPr>
      </w:pPr>
    </w:p>
    <w:p w:rsidR="00E32CFE" w:rsidRPr="009050C1" w:rsidRDefault="009050C1">
      <w:pPr>
        <w:spacing w:after="0" w:line="480" w:lineRule="auto"/>
        <w:ind w:left="120"/>
        <w:rPr>
          <w:lang w:val="ru-RU"/>
        </w:rPr>
      </w:pPr>
      <w:r w:rsidRPr="00905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2CFE" w:rsidRDefault="009050C1" w:rsidP="00371150">
      <w:pPr>
        <w:spacing w:after="0" w:line="480" w:lineRule="auto"/>
        <w:ind w:left="120"/>
        <w:sectPr w:rsidR="00E32CFE">
          <w:pgSz w:w="11906" w:h="16383"/>
          <w:pgMar w:top="1134" w:right="850" w:bottom="1134" w:left="1701" w:header="720" w:footer="720" w:gutter="0"/>
          <w:cols w:space="720"/>
        </w:sectPr>
      </w:pPr>
      <w:bookmarkStart w:id="91" w:name="ead47bee-61c2-4353-b0fd-07c1eef54e3f"/>
      <w:r>
        <w:rPr>
          <w:rFonts w:ascii="Times New Roman" w:hAnsi="Times New Roman"/>
          <w:color w:val="000000"/>
          <w:sz w:val="28"/>
        </w:rPr>
        <w:t>myschool.edu.</w:t>
      </w:r>
      <w:bookmarkStart w:id="92" w:name="_GoBack"/>
      <w:bookmarkEnd w:id="91"/>
      <w:bookmarkEnd w:id="92"/>
    </w:p>
    <w:bookmarkEnd w:id="88"/>
    <w:p w:rsidR="009050C1" w:rsidRDefault="009050C1"/>
    <w:sectPr w:rsidR="009050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A06"/>
    <w:multiLevelType w:val="multilevel"/>
    <w:tmpl w:val="E7C4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4E5D"/>
    <w:multiLevelType w:val="multilevel"/>
    <w:tmpl w:val="2CF64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7539B"/>
    <w:multiLevelType w:val="multilevel"/>
    <w:tmpl w:val="4F284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060DC"/>
    <w:multiLevelType w:val="multilevel"/>
    <w:tmpl w:val="4DF6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75FAE"/>
    <w:multiLevelType w:val="multilevel"/>
    <w:tmpl w:val="B8D8A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B164D"/>
    <w:multiLevelType w:val="multilevel"/>
    <w:tmpl w:val="96744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B2587A"/>
    <w:multiLevelType w:val="multilevel"/>
    <w:tmpl w:val="29D6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95770"/>
    <w:multiLevelType w:val="multilevel"/>
    <w:tmpl w:val="4EE28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80F03"/>
    <w:multiLevelType w:val="multilevel"/>
    <w:tmpl w:val="259C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1630D9"/>
    <w:multiLevelType w:val="multilevel"/>
    <w:tmpl w:val="68DC1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47B73"/>
    <w:multiLevelType w:val="multilevel"/>
    <w:tmpl w:val="6E86A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B4AC1"/>
    <w:multiLevelType w:val="multilevel"/>
    <w:tmpl w:val="3A98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9B1BFC"/>
    <w:multiLevelType w:val="multilevel"/>
    <w:tmpl w:val="7AF4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E095D"/>
    <w:multiLevelType w:val="multilevel"/>
    <w:tmpl w:val="BD505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816AD"/>
    <w:multiLevelType w:val="multilevel"/>
    <w:tmpl w:val="3CEC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63E96"/>
    <w:multiLevelType w:val="multilevel"/>
    <w:tmpl w:val="7462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4682A"/>
    <w:multiLevelType w:val="multilevel"/>
    <w:tmpl w:val="C36A6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374247"/>
    <w:multiLevelType w:val="multilevel"/>
    <w:tmpl w:val="9D80B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013BFC"/>
    <w:multiLevelType w:val="multilevel"/>
    <w:tmpl w:val="F5F2E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070A8"/>
    <w:multiLevelType w:val="multilevel"/>
    <w:tmpl w:val="707A6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E595A"/>
    <w:multiLevelType w:val="multilevel"/>
    <w:tmpl w:val="3AD2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F86195"/>
    <w:multiLevelType w:val="multilevel"/>
    <w:tmpl w:val="A370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D705DE"/>
    <w:multiLevelType w:val="multilevel"/>
    <w:tmpl w:val="75687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CC119A"/>
    <w:multiLevelType w:val="multilevel"/>
    <w:tmpl w:val="0B7CF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FE0488"/>
    <w:multiLevelType w:val="multilevel"/>
    <w:tmpl w:val="133A0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1D7093"/>
    <w:multiLevelType w:val="multilevel"/>
    <w:tmpl w:val="1A2E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FC5E40"/>
    <w:multiLevelType w:val="multilevel"/>
    <w:tmpl w:val="03AAE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1C2F5A"/>
    <w:multiLevelType w:val="multilevel"/>
    <w:tmpl w:val="7FF4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012B90"/>
    <w:multiLevelType w:val="multilevel"/>
    <w:tmpl w:val="EDAA2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C02CD7"/>
    <w:multiLevelType w:val="multilevel"/>
    <w:tmpl w:val="00EA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452190"/>
    <w:multiLevelType w:val="multilevel"/>
    <w:tmpl w:val="9CFE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D7D64"/>
    <w:multiLevelType w:val="multilevel"/>
    <w:tmpl w:val="89D2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2421CF"/>
    <w:multiLevelType w:val="multilevel"/>
    <w:tmpl w:val="6902F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986D08"/>
    <w:multiLevelType w:val="multilevel"/>
    <w:tmpl w:val="2B467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732FF1"/>
    <w:multiLevelType w:val="multilevel"/>
    <w:tmpl w:val="C4D0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EF1082"/>
    <w:multiLevelType w:val="multilevel"/>
    <w:tmpl w:val="E4D2E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C4047"/>
    <w:multiLevelType w:val="multilevel"/>
    <w:tmpl w:val="26DC2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27"/>
  </w:num>
  <w:num w:numId="5">
    <w:abstractNumId w:val="34"/>
  </w:num>
  <w:num w:numId="6">
    <w:abstractNumId w:val="29"/>
  </w:num>
  <w:num w:numId="7">
    <w:abstractNumId w:val="33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28"/>
  </w:num>
  <w:num w:numId="13">
    <w:abstractNumId w:val="30"/>
  </w:num>
  <w:num w:numId="14">
    <w:abstractNumId w:val="16"/>
  </w:num>
  <w:num w:numId="15">
    <w:abstractNumId w:val="35"/>
  </w:num>
  <w:num w:numId="16">
    <w:abstractNumId w:val="18"/>
  </w:num>
  <w:num w:numId="17">
    <w:abstractNumId w:val="31"/>
  </w:num>
  <w:num w:numId="18">
    <w:abstractNumId w:val="19"/>
  </w:num>
  <w:num w:numId="19">
    <w:abstractNumId w:val="21"/>
  </w:num>
  <w:num w:numId="20">
    <w:abstractNumId w:val="5"/>
  </w:num>
  <w:num w:numId="21">
    <w:abstractNumId w:val="14"/>
  </w:num>
  <w:num w:numId="22">
    <w:abstractNumId w:val="26"/>
  </w:num>
  <w:num w:numId="23">
    <w:abstractNumId w:val="24"/>
  </w:num>
  <w:num w:numId="24">
    <w:abstractNumId w:val="15"/>
  </w:num>
  <w:num w:numId="25">
    <w:abstractNumId w:val="17"/>
  </w:num>
  <w:num w:numId="26">
    <w:abstractNumId w:val="20"/>
  </w:num>
  <w:num w:numId="27">
    <w:abstractNumId w:val="25"/>
  </w:num>
  <w:num w:numId="28">
    <w:abstractNumId w:val="6"/>
  </w:num>
  <w:num w:numId="29">
    <w:abstractNumId w:val="13"/>
  </w:num>
  <w:num w:numId="30">
    <w:abstractNumId w:val="11"/>
  </w:num>
  <w:num w:numId="31">
    <w:abstractNumId w:val="1"/>
  </w:num>
  <w:num w:numId="32">
    <w:abstractNumId w:val="9"/>
  </w:num>
  <w:num w:numId="33">
    <w:abstractNumId w:val="3"/>
  </w:num>
  <w:num w:numId="34">
    <w:abstractNumId w:val="10"/>
  </w:num>
  <w:num w:numId="35">
    <w:abstractNumId w:val="22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E"/>
    <w:rsid w:val="00371150"/>
    <w:rsid w:val="00507846"/>
    <w:rsid w:val="006D0D2F"/>
    <w:rsid w:val="009050C1"/>
    <w:rsid w:val="0092400B"/>
    <w:rsid w:val="009C03D0"/>
    <w:rsid w:val="00A46571"/>
    <w:rsid w:val="00E05721"/>
    <w:rsid w:val="00E16E0F"/>
    <w:rsid w:val="00E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BF65-8437-40B2-AA67-5377048D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0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120</Pages>
  <Words>22097</Words>
  <Characters>125955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2024-08-19T06:01:00Z</dcterms:created>
  <dcterms:modified xsi:type="dcterms:W3CDTF">2024-08-20T02:30:00Z</dcterms:modified>
</cp:coreProperties>
</file>