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593" w:rsidRDefault="00FF0593" w:rsidP="00FF0593">
      <w:pPr>
        <w:jc w:val="center"/>
        <w:rPr>
          <w:b/>
          <w:sz w:val="28"/>
          <w:szCs w:val="28"/>
        </w:rPr>
      </w:pPr>
    </w:p>
    <w:p w:rsidR="00FF0593" w:rsidRPr="00891BA6" w:rsidRDefault="00FF0593" w:rsidP="00FF0593">
      <w:pPr>
        <w:jc w:val="center"/>
        <w:rPr>
          <w:b/>
          <w:sz w:val="28"/>
          <w:szCs w:val="28"/>
        </w:rPr>
      </w:pPr>
      <w:r w:rsidRPr="00891BA6">
        <w:rPr>
          <w:b/>
          <w:sz w:val="28"/>
          <w:szCs w:val="28"/>
        </w:rPr>
        <w:t>Министерство просвещения Российской Федерации</w:t>
      </w:r>
    </w:p>
    <w:p w:rsidR="00FF0593" w:rsidRPr="00891BA6" w:rsidRDefault="00FF0593" w:rsidP="00FF0593">
      <w:pPr>
        <w:jc w:val="center"/>
        <w:rPr>
          <w:b/>
          <w:sz w:val="28"/>
          <w:szCs w:val="28"/>
        </w:rPr>
      </w:pPr>
      <w:r w:rsidRPr="00891BA6">
        <w:rPr>
          <w:b/>
          <w:sz w:val="28"/>
          <w:szCs w:val="28"/>
        </w:rPr>
        <w:t>Министерство образования и науки Алтайского края</w:t>
      </w:r>
    </w:p>
    <w:p w:rsidR="00FF0593" w:rsidRPr="00891BA6" w:rsidRDefault="00FF0593" w:rsidP="00FF0593">
      <w:pPr>
        <w:jc w:val="center"/>
        <w:rPr>
          <w:b/>
          <w:sz w:val="28"/>
          <w:szCs w:val="28"/>
        </w:rPr>
      </w:pPr>
      <w:r w:rsidRPr="00891BA6">
        <w:rPr>
          <w:b/>
          <w:sz w:val="28"/>
          <w:szCs w:val="28"/>
        </w:rPr>
        <w:t>Комитет по образованию администрации города Новоалтайска</w:t>
      </w:r>
    </w:p>
    <w:p w:rsidR="00FF0593" w:rsidRPr="00891BA6" w:rsidRDefault="00FF0593" w:rsidP="00FF0593">
      <w:pPr>
        <w:jc w:val="center"/>
        <w:rPr>
          <w:b/>
          <w:sz w:val="28"/>
          <w:szCs w:val="28"/>
        </w:rPr>
      </w:pPr>
      <w:r w:rsidRPr="00891BA6">
        <w:rPr>
          <w:b/>
          <w:sz w:val="28"/>
          <w:szCs w:val="28"/>
        </w:rPr>
        <w:t>МБОУ «СОШ №19 города Новоалтайска Алтайского края»</w:t>
      </w:r>
    </w:p>
    <w:p w:rsidR="00FF0593" w:rsidRDefault="00FF0593" w:rsidP="00FF0593">
      <w:pPr>
        <w:spacing w:before="28" w:after="28"/>
        <w:jc w:val="center"/>
        <w:outlineLvl w:val="2"/>
        <w:rPr>
          <w:b/>
        </w:rPr>
      </w:pPr>
    </w:p>
    <w:p w:rsidR="00FF0593" w:rsidRDefault="00FF0593" w:rsidP="00FF0593">
      <w:pPr>
        <w:tabs>
          <w:tab w:val="left" w:pos="9288"/>
        </w:tabs>
        <w:ind w:left="360"/>
        <w:jc w:val="center"/>
        <w:rPr>
          <w:sz w:val="28"/>
          <w:szCs w:val="28"/>
        </w:rPr>
      </w:pPr>
    </w:p>
    <w:p w:rsidR="00FF0593" w:rsidRDefault="00FF0593" w:rsidP="00FF0593">
      <w:pPr>
        <w:tabs>
          <w:tab w:val="left" w:pos="9288"/>
        </w:tabs>
        <w:ind w:left="360"/>
        <w:jc w:val="center"/>
        <w:rPr>
          <w:sz w:val="28"/>
          <w:szCs w:val="28"/>
        </w:rPr>
      </w:pPr>
    </w:p>
    <w:p w:rsidR="00FF0593" w:rsidRDefault="005103E2" w:rsidP="003235D1">
      <w:pPr>
        <w:tabs>
          <w:tab w:val="left" w:pos="9288"/>
        </w:tabs>
        <w:ind w:left="360"/>
        <w:jc w:val="center"/>
        <w:rPr>
          <w:sz w:val="28"/>
          <w:szCs w:val="28"/>
        </w:rPr>
      </w:pPr>
      <w:r w:rsidRPr="005103E2">
        <w:rPr>
          <w:sz w:val="28"/>
          <w:szCs w:val="28"/>
        </w:rPr>
        <w:drawing>
          <wp:inline distT="0" distB="0" distL="0" distR="0">
            <wp:extent cx="5423388" cy="2851877"/>
            <wp:effectExtent l="19050" t="0" r="5862"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427716" cy="2854153"/>
                    </a:xfrm>
                    <a:prstGeom prst="rect">
                      <a:avLst/>
                    </a:prstGeom>
                    <a:noFill/>
                    <a:ln w="9525">
                      <a:noFill/>
                      <a:miter lim="800000"/>
                      <a:headEnd/>
                      <a:tailEnd/>
                    </a:ln>
                  </pic:spPr>
                </pic:pic>
              </a:graphicData>
            </a:graphic>
          </wp:inline>
        </w:drawing>
      </w:r>
    </w:p>
    <w:p w:rsidR="00FF0593" w:rsidRDefault="00FF0593" w:rsidP="003235D1">
      <w:pPr>
        <w:tabs>
          <w:tab w:val="left" w:pos="9288"/>
        </w:tabs>
        <w:ind w:left="360"/>
        <w:jc w:val="center"/>
        <w:rPr>
          <w:sz w:val="28"/>
          <w:szCs w:val="28"/>
        </w:rPr>
      </w:pPr>
    </w:p>
    <w:p w:rsidR="003235D1" w:rsidRPr="003235D1" w:rsidRDefault="00FF0593" w:rsidP="003235D1">
      <w:pPr>
        <w:tabs>
          <w:tab w:val="left" w:pos="9288"/>
        </w:tabs>
        <w:ind w:left="360"/>
        <w:jc w:val="center"/>
        <w:rPr>
          <w:sz w:val="28"/>
          <w:szCs w:val="28"/>
        </w:rPr>
      </w:pPr>
      <w:r w:rsidRPr="003235D1">
        <w:rPr>
          <w:sz w:val="28"/>
          <w:szCs w:val="28"/>
        </w:rPr>
        <w:t xml:space="preserve"> </w:t>
      </w:r>
    </w:p>
    <w:p w:rsidR="003235D1" w:rsidRPr="003235D1" w:rsidRDefault="003235D1" w:rsidP="003235D1">
      <w:pPr>
        <w:tabs>
          <w:tab w:val="left" w:pos="9288"/>
        </w:tabs>
        <w:ind w:left="360"/>
        <w:jc w:val="center"/>
        <w:rPr>
          <w:sz w:val="28"/>
          <w:szCs w:val="28"/>
        </w:rPr>
      </w:pPr>
    </w:p>
    <w:p w:rsidR="003235D1" w:rsidRPr="00B57AB2" w:rsidRDefault="003235D1" w:rsidP="005103E2">
      <w:pPr>
        <w:jc w:val="center"/>
        <w:rPr>
          <w:b/>
          <w:sz w:val="28"/>
          <w:szCs w:val="28"/>
        </w:rPr>
      </w:pPr>
      <w:r w:rsidRPr="00B57AB2">
        <w:rPr>
          <w:b/>
          <w:sz w:val="28"/>
          <w:szCs w:val="28"/>
        </w:rPr>
        <w:t>ПРОГРАММА ВНЕУРОЧНОЙ ДЕЯТЕЛЬНОСТИ</w:t>
      </w:r>
    </w:p>
    <w:p w:rsidR="003235D1" w:rsidRPr="003235D1" w:rsidRDefault="00275000" w:rsidP="005103E2">
      <w:pPr>
        <w:tabs>
          <w:tab w:val="left" w:pos="9288"/>
        </w:tabs>
        <w:spacing w:line="360" w:lineRule="auto"/>
        <w:ind w:left="360"/>
        <w:jc w:val="center"/>
        <w:rPr>
          <w:sz w:val="28"/>
          <w:szCs w:val="28"/>
        </w:rPr>
      </w:pPr>
      <w:r>
        <w:rPr>
          <w:sz w:val="28"/>
          <w:szCs w:val="28"/>
        </w:rPr>
        <w:t>«Волшебн</w:t>
      </w:r>
      <w:r w:rsidR="00FF0593">
        <w:rPr>
          <w:sz w:val="28"/>
          <w:szCs w:val="28"/>
        </w:rPr>
        <w:t>ый</w:t>
      </w:r>
      <w:r>
        <w:rPr>
          <w:sz w:val="28"/>
          <w:szCs w:val="28"/>
        </w:rPr>
        <w:t xml:space="preserve"> </w:t>
      </w:r>
      <w:r w:rsidR="00027054">
        <w:rPr>
          <w:sz w:val="28"/>
          <w:szCs w:val="28"/>
        </w:rPr>
        <w:t>художник</w:t>
      </w:r>
      <w:r w:rsidR="003235D1" w:rsidRPr="003235D1">
        <w:rPr>
          <w:sz w:val="28"/>
          <w:szCs w:val="28"/>
        </w:rPr>
        <w:t>»</w:t>
      </w:r>
    </w:p>
    <w:p w:rsidR="003235D1" w:rsidRPr="003235D1" w:rsidRDefault="003235D1" w:rsidP="005103E2">
      <w:pPr>
        <w:jc w:val="center"/>
        <w:rPr>
          <w:sz w:val="28"/>
          <w:szCs w:val="28"/>
        </w:rPr>
      </w:pPr>
    </w:p>
    <w:p w:rsidR="003235D1" w:rsidRPr="003235D1" w:rsidRDefault="003235D1" w:rsidP="005103E2">
      <w:pPr>
        <w:jc w:val="center"/>
        <w:rPr>
          <w:color w:val="000000"/>
          <w:sz w:val="28"/>
          <w:szCs w:val="28"/>
        </w:rPr>
      </w:pPr>
      <w:r w:rsidRPr="003235D1">
        <w:rPr>
          <w:sz w:val="28"/>
          <w:szCs w:val="28"/>
        </w:rPr>
        <w:t>духовно-нравственное</w:t>
      </w:r>
      <w:r w:rsidRPr="003235D1">
        <w:rPr>
          <w:color w:val="000000"/>
          <w:sz w:val="28"/>
          <w:szCs w:val="28"/>
        </w:rPr>
        <w:t xml:space="preserve"> направление</w:t>
      </w:r>
    </w:p>
    <w:p w:rsidR="003235D1" w:rsidRPr="003235D1" w:rsidRDefault="003235D1" w:rsidP="005103E2">
      <w:pPr>
        <w:jc w:val="center"/>
        <w:rPr>
          <w:sz w:val="28"/>
          <w:szCs w:val="28"/>
        </w:rPr>
      </w:pPr>
      <w:r w:rsidRPr="003235D1">
        <w:rPr>
          <w:sz w:val="28"/>
          <w:szCs w:val="28"/>
        </w:rPr>
        <w:t>1класс</w:t>
      </w:r>
    </w:p>
    <w:p w:rsidR="003235D1" w:rsidRPr="003235D1" w:rsidRDefault="003235D1" w:rsidP="005103E2">
      <w:pPr>
        <w:jc w:val="center"/>
        <w:rPr>
          <w:rStyle w:val="FontStyle29"/>
          <w:sz w:val="28"/>
          <w:szCs w:val="28"/>
        </w:rPr>
      </w:pPr>
      <w:r w:rsidRPr="003235D1">
        <w:rPr>
          <w:sz w:val="28"/>
          <w:szCs w:val="28"/>
        </w:rPr>
        <w:t>на 20</w:t>
      </w:r>
      <w:r w:rsidR="00FF0593">
        <w:rPr>
          <w:sz w:val="28"/>
          <w:szCs w:val="28"/>
        </w:rPr>
        <w:t>24</w:t>
      </w:r>
      <w:r w:rsidRPr="003235D1">
        <w:rPr>
          <w:sz w:val="28"/>
          <w:szCs w:val="28"/>
        </w:rPr>
        <w:t>-20</w:t>
      </w:r>
      <w:r w:rsidR="00FF0593">
        <w:rPr>
          <w:sz w:val="28"/>
          <w:szCs w:val="28"/>
        </w:rPr>
        <w:t>2</w:t>
      </w:r>
      <w:r w:rsidRPr="003235D1">
        <w:rPr>
          <w:sz w:val="28"/>
          <w:szCs w:val="28"/>
        </w:rPr>
        <w:t>5 учебный год.</w:t>
      </w:r>
    </w:p>
    <w:p w:rsidR="003235D1" w:rsidRPr="003235D1" w:rsidRDefault="003235D1" w:rsidP="005103E2">
      <w:pPr>
        <w:jc w:val="center"/>
        <w:rPr>
          <w:sz w:val="28"/>
          <w:szCs w:val="28"/>
        </w:rPr>
      </w:pPr>
    </w:p>
    <w:p w:rsidR="003235D1" w:rsidRPr="003235D1" w:rsidRDefault="003235D1" w:rsidP="005103E2">
      <w:pPr>
        <w:jc w:val="center"/>
        <w:rPr>
          <w:sz w:val="28"/>
          <w:szCs w:val="28"/>
        </w:rPr>
      </w:pPr>
    </w:p>
    <w:p w:rsidR="003235D1" w:rsidRPr="003235D1" w:rsidRDefault="003235D1" w:rsidP="003235D1">
      <w:pPr>
        <w:pStyle w:val="a7"/>
        <w:jc w:val="center"/>
        <w:rPr>
          <w:rFonts w:ascii="Times New Roman" w:hAnsi="Times New Roman" w:cs="Times New Roman"/>
          <w:b/>
          <w:color w:val="000000"/>
          <w:spacing w:val="-3"/>
          <w:sz w:val="28"/>
          <w:szCs w:val="28"/>
          <w:lang w:val="ru-RU"/>
        </w:rPr>
      </w:pPr>
    </w:p>
    <w:p w:rsidR="003235D1" w:rsidRPr="003235D1" w:rsidRDefault="003235D1" w:rsidP="003235D1">
      <w:pPr>
        <w:pStyle w:val="a7"/>
        <w:jc w:val="center"/>
        <w:rPr>
          <w:rFonts w:ascii="Times New Roman" w:hAnsi="Times New Roman" w:cs="Times New Roman"/>
          <w:b/>
          <w:color w:val="000000"/>
          <w:spacing w:val="-3"/>
          <w:sz w:val="28"/>
          <w:szCs w:val="28"/>
          <w:lang w:val="ru-RU"/>
        </w:rPr>
      </w:pPr>
    </w:p>
    <w:p w:rsidR="003235D1" w:rsidRPr="003235D1" w:rsidRDefault="003235D1" w:rsidP="003235D1">
      <w:pPr>
        <w:pStyle w:val="a7"/>
        <w:jc w:val="center"/>
        <w:rPr>
          <w:rFonts w:ascii="Times New Roman" w:hAnsi="Times New Roman" w:cs="Times New Roman"/>
          <w:b/>
          <w:color w:val="000000"/>
          <w:spacing w:val="-3"/>
          <w:sz w:val="28"/>
          <w:szCs w:val="28"/>
          <w:lang w:val="ru-RU"/>
        </w:rPr>
      </w:pPr>
    </w:p>
    <w:p w:rsidR="003235D1" w:rsidRPr="003235D1" w:rsidRDefault="003235D1" w:rsidP="003235D1">
      <w:pPr>
        <w:pStyle w:val="a7"/>
        <w:jc w:val="center"/>
        <w:rPr>
          <w:rFonts w:ascii="Times New Roman" w:hAnsi="Times New Roman" w:cs="Times New Roman"/>
          <w:b/>
          <w:color w:val="000000"/>
          <w:spacing w:val="-3"/>
          <w:sz w:val="28"/>
          <w:szCs w:val="28"/>
          <w:lang w:val="ru-RU"/>
        </w:rPr>
      </w:pPr>
    </w:p>
    <w:p w:rsidR="003235D1" w:rsidRPr="003235D1" w:rsidRDefault="003235D1" w:rsidP="003235D1">
      <w:pPr>
        <w:pStyle w:val="a7"/>
        <w:jc w:val="center"/>
        <w:rPr>
          <w:rFonts w:ascii="Times New Roman" w:hAnsi="Times New Roman" w:cs="Times New Roman"/>
          <w:b/>
          <w:color w:val="000000"/>
          <w:spacing w:val="-3"/>
          <w:sz w:val="28"/>
          <w:szCs w:val="28"/>
          <w:lang w:val="ru-RU"/>
        </w:rPr>
      </w:pPr>
    </w:p>
    <w:p w:rsidR="003235D1" w:rsidRPr="003235D1" w:rsidRDefault="003235D1" w:rsidP="003235D1">
      <w:pPr>
        <w:pStyle w:val="a7"/>
        <w:jc w:val="center"/>
        <w:rPr>
          <w:rFonts w:ascii="Times New Roman" w:hAnsi="Times New Roman" w:cs="Times New Roman"/>
          <w:b/>
          <w:color w:val="000000"/>
          <w:spacing w:val="-3"/>
          <w:sz w:val="28"/>
          <w:szCs w:val="28"/>
          <w:lang w:val="ru-RU"/>
        </w:rPr>
      </w:pPr>
    </w:p>
    <w:p w:rsidR="003235D1" w:rsidRPr="003235D1" w:rsidRDefault="003235D1" w:rsidP="003235D1">
      <w:pPr>
        <w:jc w:val="right"/>
        <w:rPr>
          <w:bCs/>
          <w:color w:val="000000"/>
          <w:sz w:val="28"/>
          <w:szCs w:val="28"/>
        </w:rPr>
      </w:pPr>
      <w:r w:rsidRPr="003235D1">
        <w:rPr>
          <w:bCs/>
          <w:color w:val="000000"/>
          <w:sz w:val="28"/>
          <w:szCs w:val="28"/>
        </w:rPr>
        <w:t>Составитель</w:t>
      </w:r>
      <w:proofErr w:type="gramStart"/>
      <w:r w:rsidRPr="003235D1">
        <w:rPr>
          <w:bCs/>
          <w:color w:val="000000"/>
          <w:sz w:val="28"/>
          <w:szCs w:val="28"/>
        </w:rPr>
        <w:t xml:space="preserve"> :</w:t>
      </w:r>
      <w:proofErr w:type="gramEnd"/>
    </w:p>
    <w:p w:rsidR="003235D1" w:rsidRPr="003235D1" w:rsidRDefault="00FF0593" w:rsidP="003235D1">
      <w:pPr>
        <w:jc w:val="right"/>
        <w:rPr>
          <w:bCs/>
          <w:color w:val="000000"/>
          <w:sz w:val="28"/>
          <w:szCs w:val="28"/>
        </w:rPr>
      </w:pPr>
      <w:proofErr w:type="spellStart"/>
      <w:r>
        <w:rPr>
          <w:bCs/>
          <w:color w:val="000000"/>
          <w:sz w:val="28"/>
          <w:szCs w:val="28"/>
        </w:rPr>
        <w:t>Дегтярь</w:t>
      </w:r>
      <w:proofErr w:type="spellEnd"/>
      <w:r>
        <w:rPr>
          <w:bCs/>
          <w:color w:val="000000"/>
          <w:sz w:val="28"/>
          <w:szCs w:val="28"/>
        </w:rPr>
        <w:t xml:space="preserve"> Наталья Ивановна</w:t>
      </w:r>
    </w:p>
    <w:p w:rsidR="003235D1" w:rsidRPr="003235D1" w:rsidRDefault="003235D1" w:rsidP="003235D1">
      <w:pPr>
        <w:jc w:val="right"/>
        <w:rPr>
          <w:bCs/>
          <w:color w:val="000000"/>
          <w:sz w:val="28"/>
          <w:szCs w:val="28"/>
        </w:rPr>
      </w:pPr>
      <w:r w:rsidRPr="003235D1">
        <w:rPr>
          <w:bCs/>
          <w:color w:val="000000"/>
          <w:sz w:val="28"/>
          <w:szCs w:val="28"/>
        </w:rPr>
        <w:t>учитель начальных классов,</w:t>
      </w:r>
    </w:p>
    <w:p w:rsidR="003235D1" w:rsidRPr="003235D1" w:rsidRDefault="00027054" w:rsidP="003235D1">
      <w:pPr>
        <w:jc w:val="right"/>
        <w:rPr>
          <w:bCs/>
          <w:color w:val="000000"/>
          <w:sz w:val="28"/>
          <w:szCs w:val="28"/>
        </w:rPr>
      </w:pPr>
      <w:r>
        <w:rPr>
          <w:bCs/>
          <w:color w:val="000000"/>
          <w:sz w:val="28"/>
          <w:szCs w:val="28"/>
        </w:rPr>
        <w:t>высш</w:t>
      </w:r>
      <w:r w:rsidR="003235D1" w:rsidRPr="003235D1">
        <w:rPr>
          <w:bCs/>
          <w:color w:val="000000"/>
          <w:sz w:val="28"/>
          <w:szCs w:val="28"/>
        </w:rPr>
        <w:t>ая квалификационная категория;</w:t>
      </w:r>
    </w:p>
    <w:p w:rsidR="003235D1" w:rsidRPr="003235D1" w:rsidRDefault="003235D1" w:rsidP="003235D1">
      <w:pPr>
        <w:pStyle w:val="a7"/>
        <w:jc w:val="center"/>
        <w:rPr>
          <w:rFonts w:ascii="Times New Roman" w:hAnsi="Times New Roman" w:cs="Times New Roman"/>
          <w:b/>
          <w:color w:val="000000"/>
          <w:spacing w:val="-3"/>
          <w:sz w:val="28"/>
          <w:szCs w:val="28"/>
          <w:lang w:val="ru-RU"/>
        </w:rPr>
      </w:pPr>
    </w:p>
    <w:p w:rsidR="003235D1" w:rsidRPr="003235D1" w:rsidRDefault="003235D1" w:rsidP="003235D1">
      <w:pPr>
        <w:pStyle w:val="a7"/>
        <w:jc w:val="center"/>
        <w:rPr>
          <w:rFonts w:ascii="Times New Roman" w:hAnsi="Times New Roman" w:cs="Times New Roman"/>
          <w:b/>
          <w:color w:val="000000"/>
          <w:spacing w:val="-3"/>
          <w:sz w:val="28"/>
          <w:szCs w:val="28"/>
          <w:lang w:val="ru-RU"/>
        </w:rPr>
      </w:pPr>
    </w:p>
    <w:p w:rsidR="002A497F" w:rsidRPr="003235D1" w:rsidRDefault="002A497F" w:rsidP="00FF0593">
      <w:pPr>
        <w:tabs>
          <w:tab w:val="left" w:pos="5103"/>
        </w:tabs>
        <w:ind w:left="708"/>
        <w:jc w:val="center"/>
        <w:rPr>
          <w:sz w:val="28"/>
          <w:szCs w:val="28"/>
        </w:rPr>
      </w:pPr>
    </w:p>
    <w:p w:rsidR="003235D1" w:rsidRPr="003235D1" w:rsidRDefault="00FF0593" w:rsidP="00FF0593">
      <w:pPr>
        <w:tabs>
          <w:tab w:val="left" w:pos="5103"/>
        </w:tabs>
        <w:ind w:left="708"/>
        <w:jc w:val="center"/>
        <w:rPr>
          <w:sz w:val="28"/>
          <w:szCs w:val="28"/>
        </w:rPr>
      </w:pPr>
      <w:r>
        <w:rPr>
          <w:sz w:val="28"/>
          <w:szCs w:val="28"/>
        </w:rPr>
        <w:t>г</w:t>
      </w:r>
      <w:proofErr w:type="gramStart"/>
      <w:r>
        <w:rPr>
          <w:sz w:val="28"/>
          <w:szCs w:val="28"/>
        </w:rPr>
        <w:t>.Н</w:t>
      </w:r>
      <w:proofErr w:type="gramEnd"/>
      <w:r>
        <w:rPr>
          <w:sz w:val="28"/>
          <w:szCs w:val="28"/>
        </w:rPr>
        <w:t>овоалтайск</w:t>
      </w:r>
    </w:p>
    <w:p w:rsidR="003235D1" w:rsidRPr="003235D1" w:rsidRDefault="003235D1" w:rsidP="002A497F">
      <w:pPr>
        <w:tabs>
          <w:tab w:val="left" w:pos="5103"/>
        </w:tabs>
        <w:ind w:left="708"/>
        <w:rPr>
          <w:sz w:val="28"/>
          <w:szCs w:val="28"/>
        </w:rPr>
      </w:pPr>
    </w:p>
    <w:p w:rsidR="003235D1" w:rsidRDefault="003235D1" w:rsidP="002A497F">
      <w:pPr>
        <w:tabs>
          <w:tab w:val="left" w:pos="5103"/>
        </w:tabs>
        <w:ind w:left="708"/>
      </w:pPr>
    </w:p>
    <w:p w:rsidR="002A497F" w:rsidRDefault="002A497F" w:rsidP="002A497F">
      <w:pPr>
        <w:tabs>
          <w:tab w:val="left" w:pos="5103"/>
        </w:tabs>
        <w:ind w:left="708"/>
      </w:pPr>
    </w:p>
    <w:p w:rsidR="002A497F" w:rsidRDefault="002A497F" w:rsidP="002A497F">
      <w:pPr>
        <w:jc w:val="both"/>
        <w:rPr>
          <w:b/>
          <w:i/>
          <w:sz w:val="28"/>
          <w:szCs w:val="28"/>
        </w:rPr>
      </w:pPr>
    </w:p>
    <w:p w:rsidR="003235D1" w:rsidRDefault="003235D1" w:rsidP="002A497F">
      <w:pPr>
        <w:jc w:val="both"/>
        <w:rPr>
          <w:b/>
          <w:i/>
          <w:sz w:val="28"/>
          <w:szCs w:val="28"/>
        </w:rPr>
      </w:pPr>
    </w:p>
    <w:p w:rsidR="003235D1" w:rsidRDefault="003235D1" w:rsidP="002A497F">
      <w:pPr>
        <w:jc w:val="both"/>
        <w:rPr>
          <w:b/>
          <w:i/>
          <w:sz w:val="28"/>
          <w:szCs w:val="28"/>
        </w:rPr>
      </w:pPr>
    </w:p>
    <w:p w:rsidR="003235D1" w:rsidRDefault="003235D1" w:rsidP="002A497F">
      <w:pPr>
        <w:jc w:val="both"/>
        <w:rPr>
          <w:b/>
          <w:i/>
          <w:sz w:val="28"/>
          <w:szCs w:val="28"/>
        </w:rPr>
      </w:pPr>
    </w:p>
    <w:p w:rsidR="003235D1" w:rsidRDefault="003235D1" w:rsidP="002A497F">
      <w:pPr>
        <w:jc w:val="both"/>
        <w:rPr>
          <w:b/>
          <w:i/>
          <w:sz w:val="28"/>
          <w:szCs w:val="28"/>
        </w:rPr>
      </w:pPr>
    </w:p>
    <w:p w:rsidR="002A497F" w:rsidRPr="00777BD6" w:rsidRDefault="002A497F" w:rsidP="002A497F">
      <w:pPr>
        <w:pStyle w:val="a7"/>
        <w:ind w:left="2124" w:firstLine="708"/>
        <w:jc w:val="both"/>
        <w:rPr>
          <w:rFonts w:ascii="Times New Roman" w:hAnsi="Times New Roman" w:cs="Times New Roman"/>
          <w:b/>
          <w:sz w:val="32"/>
          <w:szCs w:val="32"/>
          <w:lang w:val="ru-RU"/>
        </w:rPr>
      </w:pPr>
      <w:r w:rsidRPr="00777BD6">
        <w:rPr>
          <w:rFonts w:ascii="Times New Roman" w:hAnsi="Times New Roman" w:cs="Times New Roman"/>
          <w:b/>
          <w:sz w:val="32"/>
          <w:szCs w:val="32"/>
          <w:lang w:val="ru-RU"/>
        </w:rPr>
        <w:t>Пояснительная записка</w:t>
      </w:r>
    </w:p>
    <w:p w:rsidR="002A497F" w:rsidRDefault="002A497F" w:rsidP="002A497F">
      <w:pPr>
        <w:pStyle w:val="a7"/>
        <w:ind w:firstLine="708"/>
        <w:jc w:val="both"/>
        <w:rPr>
          <w:rFonts w:ascii="Times New Roman" w:hAnsi="Times New Roman"/>
          <w:sz w:val="28"/>
          <w:szCs w:val="28"/>
          <w:lang w:val="ru-RU"/>
        </w:rPr>
      </w:pPr>
    </w:p>
    <w:p w:rsidR="002A497F" w:rsidRPr="007278F3" w:rsidRDefault="002A497F" w:rsidP="002A497F">
      <w:pPr>
        <w:pStyle w:val="a7"/>
        <w:ind w:firstLine="708"/>
        <w:jc w:val="both"/>
        <w:rPr>
          <w:rFonts w:ascii="Times New Roman" w:hAnsi="Times New Roman"/>
          <w:sz w:val="24"/>
          <w:szCs w:val="24"/>
          <w:lang w:val="ru-RU"/>
        </w:rPr>
      </w:pPr>
      <w:r w:rsidRPr="007278F3">
        <w:rPr>
          <w:rFonts w:ascii="Times New Roman" w:hAnsi="Times New Roman"/>
          <w:sz w:val="24"/>
          <w:szCs w:val="24"/>
          <w:lang w:val="ru-RU"/>
        </w:rPr>
        <w:t>Программа курса</w:t>
      </w:r>
      <w:r w:rsidRPr="007278F3">
        <w:rPr>
          <w:sz w:val="24"/>
          <w:szCs w:val="24"/>
          <w:lang w:val="ru-RU"/>
        </w:rPr>
        <w:t xml:space="preserve">  «Волшебн</w:t>
      </w:r>
      <w:r w:rsidR="00027054">
        <w:rPr>
          <w:sz w:val="24"/>
          <w:szCs w:val="24"/>
          <w:lang w:val="ru-RU"/>
        </w:rPr>
        <w:t>ый</w:t>
      </w:r>
      <w:r w:rsidRPr="007278F3">
        <w:rPr>
          <w:sz w:val="24"/>
          <w:szCs w:val="24"/>
          <w:lang w:val="ru-RU"/>
        </w:rPr>
        <w:t xml:space="preserve"> </w:t>
      </w:r>
      <w:r w:rsidR="00027054">
        <w:rPr>
          <w:sz w:val="24"/>
          <w:szCs w:val="24"/>
          <w:lang w:val="ru-RU"/>
        </w:rPr>
        <w:t>художник</w:t>
      </w:r>
      <w:r w:rsidRPr="007278F3">
        <w:rPr>
          <w:sz w:val="24"/>
          <w:szCs w:val="24"/>
          <w:lang w:val="ru-RU"/>
        </w:rPr>
        <w:t xml:space="preserve">» является </w:t>
      </w:r>
      <w:r w:rsidRPr="007278F3">
        <w:rPr>
          <w:rFonts w:ascii="Times New Roman" w:eastAsia="Times New Roman" w:hAnsi="Times New Roman" w:cs="Times New Roman"/>
          <w:color w:val="000000"/>
          <w:sz w:val="24"/>
          <w:szCs w:val="24"/>
          <w:lang w:val="ru-RU"/>
        </w:rPr>
        <w:t xml:space="preserve">общекультурной модифицированной </w:t>
      </w:r>
      <w:r w:rsidRPr="007278F3">
        <w:rPr>
          <w:sz w:val="24"/>
          <w:szCs w:val="24"/>
          <w:lang w:val="ru-RU"/>
        </w:rPr>
        <w:t xml:space="preserve">программой художественно-эстетического направления; предполагает кружковой углубленный уровень освоения знаний и практических навыков в изобразительном искусстве; </w:t>
      </w:r>
      <w:r w:rsidR="003235D1">
        <w:rPr>
          <w:rFonts w:ascii="Times New Roman" w:hAnsi="Times New Roman"/>
          <w:sz w:val="24"/>
          <w:szCs w:val="24"/>
          <w:lang w:val="ru-RU"/>
        </w:rPr>
        <w:t xml:space="preserve">разработана для учащихся </w:t>
      </w:r>
      <w:r w:rsidR="00275000">
        <w:rPr>
          <w:rFonts w:ascii="Times New Roman" w:hAnsi="Times New Roman"/>
          <w:sz w:val="24"/>
          <w:szCs w:val="24"/>
          <w:lang w:val="ru-RU"/>
        </w:rPr>
        <w:t>1-</w:t>
      </w:r>
      <w:r w:rsidR="003235D1">
        <w:rPr>
          <w:rFonts w:ascii="Times New Roman" w:hAnsi="Times New Roman"/>
          <w:sz w:val="24"/>
          <w:szCs w:val="24"/>
          <w:lang w:val="ru-RU"/>
        </w:rPr>
        <w:t>4</w:t>
      </w:r>
      <w:r w:rsidR="00275000">
        <w:rPr>
          <w:rFonts w:ascii="Times New Roman" w:hAnsi="Times New Roman"/>
          <w:sz w:val="24"/>
          <w:szCs w:val="24"/>
          <w:lang w:val="ru-RU"/>
        </w:rPr>
        <w:t xml:space="preserve"> классов</w:t>
      </w:r>
      <w:r w:rsidRPr="007278F3">
        <w:rPr>
          <w:rFonts w:ascii="Times New Roman" w:hAnsi="Times New Roman"/>
          <w:sz w:val="24"/>
          <w:szCs w:val="24"/>
          <w:lang w:val="ru-RU"/>
        </w:rPr>
        <w:t xml:space="preserve"> в соответствии с требованиями Федерального государственного образовательного стандарта начального общего образования (ФГОС), Концепции духовно-нравственного развития и воспитания личности гражданина России   на основе «Примерных программ внеурочной деятельности» под редакцией В.А.Горского, Москва, «Просвещение», 201</w:t>
      </w:r>
      <w:r w:rsidR="00B57AB2">
        <w:rPr>
          <w:rFonts w:ascii="Times New Roman" w:hAnsi="Times New Roman"/>
          <w:sz w:val="24"/>
          <w:szCs w:val="24"/>
          <w:lang w:val="ru-RU"/>
        </w:rPr>
        <w:t>7</w:t>
      </w:r>
      <w:r w:rsidRPr="007278F3">
        <w:rPr>
          <w:rFonts w:ascii="Times New Roman" w:hAnsi="Times New Roman"/>
          <w:sz w:val="24"/>
          <w:szCs w:val="24"/>
          <w:lang w:val="ru-RU"/>
        </w:rPr>
        <w:t xml:space="preserve">год.   </w:t>
      </w:r>
    </w:p>
    <w:p w:rsidR="002A497F" w:rsidRPr="007278F3" w:rsidRDefault="002A497F" w:rsidP="002A497F">
      <w:pPr>
        <w:pStyle w:val="a7"/>
        <w:ind w:firstLine="708"/>
        <w:jc w:val="both"/>
        <w:rPr>
          <w:rFonts w:ascii="Times New Roman" w:eastAsia="Times New Roman" w:hAnsi="Times New Roman" w:cs="Times New Roman"/>
          <w:sz w:val="24"/>
          <w:szCs w:val="24"/>
          <w:lang w:val="ru-RU"/>
        </w:rPr>
      </w:pPr>
      <w:r w:rsidRPr="007278F3">
        <w:rPr>
          <w:rFonts w:ascii="Times New Roman" w:hAnsi="Times New Roman"/>
          <w:sz w:val="24"/>
          <w:szCs w:val="24"/>
          <w:lang w:val="ru-RU"/>
        </w:rPr>
        <w:t xml:space="preserve">Программа курса ориентирована на следующие направления: социальное, </w:t>
      </w:r>
      <w:proofErr w:type="spellStart"/>
      <w:r w:rsidRPr="007278F3">
        <w:rPr>
          <w:rFonts w:ascii="Times New Roman" w:hAnsi="Times New Roman"/>
          <w:sz w:val="24"/>
          <w:szCs w:val="24"/>
          <w:lang w:val="ru-RU"/>
        </w:rPr>
        <w:t>общеинтеллектуальное</w:t>
      </w:r>
      <w:proofErr w:type="spellEnd"/>
      <w:r w:rsidRPr="007278F3">
        <w:rPr>
          <w:rFonts w:ascii="Times New Roman" w:hAnsi="Times New Roman"/>
          <w:sz w:val="24"/>
          <w:szCs w:val="24"/>
          <w:lang w:val="ru-RU"/>
        </w:rPr>
        <w:t xml:space="preserve"> и духовно-нравственное. В основе построения данного курса лежит идея </w:t>
      </w:r>
      <w:proofErr w:type="spellStart"/>
      <w:r w:rsidRPr="007278F3">
        <w:rPr>
          <w:rFonts w:ascii="Times New Roman" w:hAnsi="Times New Roman"/>
          <w:sz w:val="24"/>
          <w:szCs w:val="24"/>
          <w:lang w:val="ru-RU"/>
        </w:rPr>
        <w:t>гуманизации</w:t>
      </w:r>
      <w:proofErr w:type="spellEnd"/>
      <w:r w:rsidRPr="007278F3">
        <w:rPr>
          <w:rFonts w:ascii="Times New Roman" w:hAnsi="Times New Roman"/>
          <w:sz w:val="24"/>
          <w:szCs w:val="24"/>
          <w:lang w:val="ru-RU"/>
        </w:rPr>
        <w:t xml:space="preserve">, соответствующая современным представлениям о целях школьного образования и ставящая в  центр внимания личность ученика, его интересы и способности. В основе методов и средств обучения лежит </w:t>
      </w:r>
      <w:proofErr w:type="spellStart"/>
      <w:r w:rsidRPr="007278F3">
        <w:rPr>
          <w:rFonts w:ascii="Times New Roman" w:hAnsi="Times New Roman"/>
          <w:sz w:val="24"/>
          <w:szCs w:val="24"/>
          <w:lang w:val="ru-RU"/>
        </w:rPr>
        <w:t>системно-деятельностный</w:t>
      </w:r>
      <w:proofErr w:type="spellEnd"/>
      <w:r w:rsidRPr="007278F3">
        <w:rPr>
          <w:rFonts w:ascii="Times New Roman" w:hAnsi="Times New Roman"/>
          <w:sz w:val="24"/>
          <w:szCs w:val="24"/>
          <w:lang w:val="ru-RU"/>
        </w:rPr>
        <w:t xml:space="preserve"> подход. </w:t>
      </w:r>
      <w:r w:rsidRPr="007278F3">
        <w:rPr>
          <w:rFonts w:ascii="Times New Roman" w:hAnsi="Times New Roman"/>
          <w:sz w:val="24"/>
          <w:szCs w:val="24"/>
          <w:lang w:val="ru-RU"/>
        </w:rPr>
        <w:tab/>
      </w:r>
      <w:r w:rsidRPr="007278F3">
        <w:rPr>
          <w:rFonts w:ascii="Times New Roman" w:hAnsi="Times New Roman"/>
          <w:sz w:val="24"/>
          <w:szCs w:val="24"/>
          <w:lang w:val="ru-RU"/>
        </w:rPr>
        <w:tab/>
      </w:r>
      <w:r w:rsidRPr="007278F3">
        <w:rPr>
          <w:rFonts w:ascii="Times New Roman" w:hAnsi="Times New Roman"/>
          <w:sz w:val="24"/>
          <w:szCs w:val="24"/>
          <w:lang w:val="ru-RU"/>
        </w:rPr>
        <w:tab/>
        <w:t xml:space="preserve">                                                                                </w:t>
      </w:r>
    </w:p>
    <w:p w:rsidR="002A497F" w:rsidRPr="007278F3" w:rsidRDefault="002A497F" w:rsidP="002A497F">
      <w:pPr>
        <w:ind w:firstLine="708"/>
        <w:jc w:val="both"/>
        <w:rPr>
          <w:b/>
        </w:rPr>
      </w:pPr>
      <w:r w:rsidRPr="007278F3">
        <w:rPr>
          <w:b/>
        </w:rPr>
        <w:t>Актуальность</w:t>
      </w:r>
      <w:r w:rsidRPr="007278F3">
        <w:t xml:space="preserve"> программы обусловлена тем, что происходит сближение содержания программы с требованиями жизни. В настоящее время возникает необходимость в новых подходах к преподаванию эстетических искусств, способных решать современные задачи эстетического восприятия и развития личности в целом. В системе эстетического воспитания подрастающего поколения особая роль принадлежит изобразительному искусству. Умение видеть и понимать красоту окружающего мира способствует воспитанию культуры чувств, развитию художественно-эстетического вкуса, трудовой и творческой активности, целеустремлённости, усидчивости, чувства взаимопомощи, даёт возможность творческой самореализации личности. Занятия изобразительным искусством являются эффективным средством приобщения детей к изучению народных традиций. Полученные знания, умения и навыки дети демонстрируют своим сверстникам, выставляя свои работы. Целый ряд специальных заданий на наблюдение, сравнение, домысливание, фантазирование служит для достижения формирования высокого интеллекта духовности через мастерство. Программа направлена на то, чтобы через труд и искусство приобщить детей к творчеству.</w:t>
      </w:r>
      <w:r w:rsidRPr="007278F3">
        <w:rPr>
          <w:b/>
        </w:rPr>
        <w:t xml:space="preserve">          </w:t>
      </w:r>
    </w:p>
    <w:p w:rsidR="002A497F" w:rsidRPr="007278F3" w:rsidRDefault="002A497F" w:rsidP="002A497F">
      <w:pPr>
        <w:jc w:val="both"/>
      </w:pPr>
      <w:r w:rsidRPr="007278F3">
        <w:rPr>
          <w:b/>
        </w:rPr>
        <w:t xml:space="preserve">   Основная цель программы</w:t>
      </w:r>
      <w:r w:rsidRPr="007278F3">
        <w:t xml:space="preserve"> – приобщение через изобразительное творчеству к искусству, развитие эстетической отзывчивости, формирование творческой и созидающей личности, социальное и профессиональное самоопределение.</w:t>
      </w:r>
    </w:p>
    <w:p w:rsidR="002A497F" w:rsidRPr="007278F3" w:rsidRDefault="002A497F" w:rsidP="002A497F">
      <w:pPr>
        <w:jc w:val="both"/>
        <w:rPr>
          <w:b/>
        </w:rPr>
      </w:pPr>
      <w:r w:rsidRPr="007278F3">
        <w:t xml:space="preserve">      </w:t>
      </w:r>
      <w:r w:rsidRPr="007278F3">
        <w:rPr>
          <w:b/>
        </w:rPr>
        <w:t>Задачи:</w:t>
      </w:r>
    </w:p>
    <w:p w:rsidR="002A497F" w:rsidRPr="007278F3" w:rsidRDefault="002A497F" w:rsidP="002A497F">
      <w:pPr>
        <w:numPr>
          <w:ilvl w:val="0"/>
          <w:numId w:val="1"/>
        </w:numPr>
        <w:jc w:val="both"/>
      </w:pPr>
      <w:r w:rsidRPr="007278F3">
        <w:t>Формирование эмоционально-ценностного отношения к окружающему миру через художественное творчество.</w:t>
      </w:r>
    </w:p>
    <w:p w:rsidR="002A497F" w:rsidRPr="007278F3" w:rsidRDefault="002A497F" w:rsidP="002A497F">
      <w:pPr>
        <w:numPr>
          <w:ilvl w:val="0"/>
          <w:numId w:val="1"/>
        </w:numPr>
        <w:jc w:val="both"/>
      </w:pPr>
      <w:r w:rsidRPr="007278F3">
        <w:t>Развитие творческих способностей, фантазии и воображения, образного мышления, используя игру цвета и фактуры, нестандартных приёмов и решений в реализации творческих идей.</w:t>
      </w:r>
    </w:p>
    <w:p w:rsidR="002A497F" w:rsidRPr="007278F3" w:rsidRDefault="002A497F" w:rsidP="002A497F">
      <w:pPr>
        <w:numPr>
          <w:ilvl w:val="0"/>
          <w:numId w:val="1"/>
        </w:numPr>
        <w:jc w:val="both"/>
      </w:pPr>
      <w:r w:rsidRPr="007278F3">
        <w:t>Освоение практических приёмов и навыков изобразительного мастерства (рисунка, живописи и композиции).</w:t>
      </w:r>
    </w:p>
    <w:p w:rsidR="002A497F" w:rsidRPr="007278F3" w:rsidRDefault="002A497F" w:rsidP="002A497F">
      <w:pPr>
        <w:ind w:firstLine="360"/>
        <w:jc w:val="both"/>
      </w:pPr>
      <w:r w:rsidRPr="007278F3">
        <w:t xml:space="preserve"> В целом, занятия в кружке способствуют разностороннему и гармоническому развитию личности ребёнка, раскрытию творческих способностей, решению задач трудового, нравственного и эстетического воспитания.</w:t>
      </w:r>
    </w:p>
    <w:p w:rsidR="002A497F" w:rsidRPr="007278F3" w:rsidRDefault="002A497F" w:rsidP="002A497F">
      <w:pPr>
        <w:ind w:firstLine="360"/>
        <w:jc w:val="both"/>
      </w:pPr>
      <w:r w:rsidRPr="007278F3">
        <w:rPr>
          <w:color w:val="000000"/>
        </w:rPr>
        <w:t xml:space="preserve">Занятия позволят детям удовлетворить свои познавательные интересы: </w:t>
      </w:r>
      <w:r w:rsidRPr="007278F3">
        <w:t xml:space="preserve">дадут  знания о простейших закономерностях строения формы, линейной и воздушной перспективах, </w:t>
      </w:r>
      <w:proofErr w:type="spellStart"/>
      <w:r w:rsidRPr="007278F3">
        <w:t>цветоведении</w:t>
      </w:r>
      <w:proofErr w:type="spellEnd"/>
      <w:r w:rsidRPr="007278F3">
        <w:t>, композиции, декоративной стилизации форм, правилах рисования, а также о выдающихся мастерах изобразительного искусства, красоте природы и человеческих чувств.</w:t>
      </w:r>
    </w:p>
    <w:p w:rsidR="002A497F" w:rsidRPr="007278F3" w:rsidRDefault="002A497F" w:rsidP="002A497F">
      <w:pPr>
        <w:ind w:firstLine="360"/>
        <w:jc w:val="both"/>
        <w:rPr>
          <w:color w:val="000000"/>
        </w:rPr>
      </w:pPr>
      <w:r w:rsidRPr="007278F3">
        <w:rPr>
          <w:color w:val="000000"/>
        </w:rPr>
        <w:lastRenderedPageBreak/>
        <w:t>Программа рассчи</w:t>
      </w:r>
      <w:r w:rsidR="00842537">
        <w:rPr>
          <w:color w:val="000000"/>
        </w:rPr>
        <w:t>тана на обучения детей с 1 по 4  класс</w:t>
      </w:r>
      <w:r w:rsidRPr="007278F3">
        <w:rPr>
          <w:color w:val="000000"/>
        </w:rPr>
        <w:t xml:space="preserve">. </w:t>
      </w:r>
      <w:r w:rsidRPr="007278F3">
        <w:t xml:space="preserve">На реализацию программы отводится </w:t>
      </w:r>
      <w:r w:rsidR="00842537">
        <w:rPr>
          <w:b/>
          <w:i/>
        </w:rPr>
        <w:t>1 час в неделю, всего 33-35</w:t>
      </w:r>
      <w:r w:rsidRPr="007278F3">
        <w:rPr>
          <w:b/>
          <w:i/>
        </w:rPr>
        <w:t xml:space="preserve"> час</w:t>
      </w:r>
      <w:r w:rsidR="00842537">
        <w:rPr>
          <w:b/>
          <w:i/>
        </w:rPr>
        <w:t>ов</w:t>
      </w:r>
      <w:r w:rsidRPr="007278F3">
        <w:t xml:space="preserve"> в год. Прод</w:t>
      </w:r>
      <w:r w:rsidR="00275000">
        <w:t xml:space="preserve">олжительность занятия  2-4 </w:t>
      </w:r>
      <w:proofErr w:type="gramStart"/>
      <w:r w:rsidR="00275000">
        <w:t>классах</w:t>
      </w:r>
      <w:proofErr w:type="gramEnd"/>
      <w:r w:rsidR="00275000">
        <w:t xml:space="preserve"> - 40 минут, в первом классе - 35 мин.</w:t>
      </w:r>
      <w:r w:rsidRPr="007278F3">
        <w:t xml:space="preserve"> Занятия являются неотъемлемым дополнением к урокам изобразительного искусства, окружающего мира.</w:t>
      </w:r>
      <w:r w:rsidRPr="007278F3">
        <w:rPr>
          <w:b/>
          <w:bCs/>
          <w:color w:val="000000"/>
        </w:rPr>
        <w:t xml:space="preserve">                                                       </w:t>
      </w:r>
    </w:p>
    <w:p w:rsidR="002A497F" w:rsidRPr="007278F3" w:rsidRDefault="002A497F" w:rsidP="002A497F">
      <w:pPr>
        <w:pStyle w:val="a7"/>
        <w:jc w:val="both"/>
        <w:rPr>
          <w:rFonts w:ascii="Times New Roman" w:eastAsia="Times New Roman" w:hAnsi="Times New Roman" w:cs="Times New Roman"/>
          <w:bCs/>
          <w:color w:val="000000"/>
          <w:sz w:val="24"/>
          <w:szCs w:val="24"/>
          <w:lang w:val="ru-RU"/>
        </w:rPr>
      </w:pPr>
      <w:r w:rsidRPr="007278F3">
        <w:rPr>
          <w:rFonts w:ascii="Times New Roman" w:eastAsia="Times New Roman" w:hAnsi="Times New Roman" w:cs="Times New Roman"/>
          <w:sz w:val="24"/>
          <w:szCs w:val="24"/>
          <w:lang w:val="ru-RU"/>
        </w:rPr>
        <w:t xml:space="preserve"> </w:t>
      </w:r>
      <w:r w:rsidRPr="007278F3">
        <w:rPr>
          <w:rFonts w:ascii="Times New Roman" w:eastAsia="Times New Roman" w:hAnsi="Times New Roman" w:cs="Times New Roman"/>
          <w:sz w:val="24"/>
          <w:szCs w:val="24"/>
          <w:lang w:val="ru-RU"/>
        </w:rPr>
        <w:tab/>
      </w:r>
      <w:r w:rsidRPr="007278F3">
        <w:rPr>
          <w:rFonts w:ascii="Times New Roman" w:eastAsia="Times New Roman" w:hAnsi="Times New Roman" w:cs="Times New Roman"/>
          <w:b/>
          <w:bCs/>
          <w:color w:val="000000"/>
          <w:sz w:val="24"/>
          <w:szCs w:val="24"/>
          <w:lang w:val="ru-RU"/>
        </w:rPr>
        <w:t>Место</w:t>
      </w:r>
      <w:r w:rsidRPr="007278F3">
        <w:rPr>
          <w:rFonts w:ascii="Times New Roman" w:eastAsia="Times New Roman" w:hAnsi="Times New Roman" w:cs="Times New Roman"/>
          <w:bCs/>
          <w:color w:val="000000"/>
          <w:sz w:val="24"/>
          <w:szCs w:val="24"/>
          <w:lang w:val="ru-RU"/>
        </w:rPr>
        <w:t xml:space="preserve"> проведения занятий – классная комната. Дети организовывают свое рабочее место за партами. Занятия проводятся в соответствие со школьным  расписанием внеурочной деятельности. </w:t>
      </w:r>
    </w:p>
    <w:p w:rsidR="002A497F" w:rsidRPr="007278F3" w:rsidRDefault="002A497F" w:rsidP="002A497F">
      <w:pPr>
        <w:pStyle w:val="a7"/>
        <w:ind w:firstLine="708"/>
        <w:jc w:val="both"/>
        <w:rPr>
          <w:rFonts w:ascii="Times New Roman" w:hAnsi="Times New Roman" w:cs="Times New Roman"/>
          <w:sz w:val="24"/>
          <w:szCs w:val="24"/>
          <w:lang w:val="ru-RU"/>
        </w:rPr>
      </w:pPr>
      <w:r w:rsidRPr="007278F3">
        <w:rPr>
          <w:rFonts w:ascii="Times New Roman" w:hAnsi="Times New Roman" w:cs="Times New Roman"/>
          <w:sz w:val="24"/>
          <w:szCs w:val="24"/>
          <w:lang w:val="ru-RU"/>
        </w:rPr>
        <w:t xml:space="preserve">Одно из главных условий успеха обучения детей и развития их творчества –  это индивидуальный подход к каждому ребёнку. Важен и принцип обучения и воспитания в коллективе. Он предполагает сочетание коллективных, групповых, индивидуальных форм организации занятий Учащиеся ведут наблюдения, выполняют практические работы, в том числе и исследовательского характера, различные творческие задания. Используются  нетрадиционные </w:t>
      </w:r>
      <w:r w:rsidRPr="007278F3">
        <w:rPr>
          <w:rFonts w:ascii="Times New Roman" w:hAnsi="Times New Roman" w:cs="Times New Roman"/>
          <w:b/>
          <w:i/>
          <w:sz w:val="24"/>
          <w:szCs w:val="24"/>
          <w:lang w:val="ru-RU"/>
        </w:rPr>
        <w:t>формы</w:t>
      </w:r>
      <w:r w:rsidRPr="007278F3">
        <w:rPr>
          <w:rFonts w:ascii="Times New Roman" w:hAnsi="Times New Roman" w:cs="Times New Roman"/>
          <w:sz w:val="24"/>
          <w:szCs w:val="24"/>
          <w:lang w:val="ru-RU"/>
        </w:rPr>
        <w:t xml:space="preserve"> проведения занятий: КВН, игры-путешествия, экскурсии, видео-уроки.     </w:t>
      </w:r>
    </w:p>
    <w:p w:rsidR="002A497F" w:rsidRPr="007278F3" w:rsidRDefault="002A497F" w:rsidP="002A497F">
      <w:pPr>
        <w:ind w:firstLine="708"/>
        <w:jc w:val="both"/>
      </w:pPr>
      <w:proofErr w:type="gramStart"/>
      <w:r w:rsidRPr="007278F3">
        <w:t>Данный курс дает возможность ребёнку сделать приятное для себя и своих близких, помогает совершить нравственный выбор и поступок.</w:t>
      </w:r>
      <w:proofErr w:type="gramEnd"/>
      <w:r w:rsidRPr="007278F3">
        <w:t xml:space="preserve"> Создание на занятиях ситуаций активного поиска, предоставление возможности сделать собственное «открытие», овладение элементарными навыками исследовательской деятельности,  позволят обучающимся реализовать свои возможности, приобрести уверенность в своих силах.      </w:t>
      </w:r>
    </w:p>
    <w:p w:rsidR="002A497F" w:rsidRPr="007278F3" w:rsidRDefault="002A497F" w:rsidP="002A497F">
      <w:pPr>
        <w:ind w:firstLine="708"/>
        <w:jc w:val="both"/>
        <w:rPr>
          <w:b/>
        </w:rPr>
      </w:pPr>
      <w:r w:rsidRPr="007278F3">
        <w:t xml:space="preserve">Для качественного развития творческой деятельности юных художников </w:t>
      </w:r>
      <w:r w:rsidRPr="007278F3">
        <w:rPr>
          <w:b/>
        </w:rPr>
        <w:t>программой предусмотрено:</w:t>
      </w:r>
    </w:p>
    <w:p w:rsidR="002A497F" w:rsidRPr="007278F3" w:rsidRDefault="002A497F" w:rsidP="002A497F">
      <w:pPr>
        <w:pStyle w:val="a4"/>
        <w:numPr>
          <w:ilvl w:val="0"/>
          <w:numId w:val="4"/>
        </w:numPr>
        <w:jc w:val="both"/>
      </w:pPr>
      <w:r w:rsidRPr="007278F3">
        <w:t>предоставление ребёнку свободы в выборе деятельности, выборе тем, выборе способов работы;</w:t>
      </w:r>
    </w:p>
    <w:p w:rsidR="002A497F" w:rsidRPr="007278F3" w:rsidRDefault="002A497F" w:rsidP="002A497F">
      <w:pPr>
        <w:pStyle w:val="a4"/>
        <w:numPr>
          <w:ilvl w:val="0"/>
          <w:numId w:val="4"/>
        </w:numPr>
        <w:jc w:val="both"/>
      </w:pPr>
      <w:r w:rsidRPr="007278F3">
        <w:t>система постоянно усложняющихся заданий с разными вариантами сложности, что обеспечивает овладение приёмами творческой работы всеми детьми;</w:t>
      </w:r>
    </w:p>
    <w:p w:rsidR="002A497F" w:rsidRPr="007278F3" w:rsidRDefault="002A497F" w:rsidP="002A497F">
      <w:pPr>
        <w:pStyle w:val="a4"/>
        <w:numPr>
          <w:ilvl w:val="0"/>
          <w:numId w:val="4"/>
        </w:numPr>
        <w:jc w:val="both"/>
      </w:pPr>
      <w:r w:rsidRPr="007278F3">
        <w:t>в каждом задании предусматривается исполнительский и творческий компонент;</w:t>
      </w:r>
    </w:p>
    <w:p w:rsidR="002A497F" w:rsidRPr="007278F3" w:rsidRDefault="002A497F" w:rsidP="002A497F">
      <w:pPr>
        <w:pStyle w:val="a4"/>
        <w:numPr>
          <w:ilvl w:val="0"/>
          <w:numId w:val="4"/>
        </w:numPr>
        <w:jc w:val="both"/>
      </w:pPr>
      <w:r w:rsidRPr="007278F3">
        <w:t>создание увлекательной, но не развлекательной атмосферы занятий;</w:t>
      </w:r>
    </w:p>
    <w:p w:rsidR="002A497F" w:rsidRPr="007278F3" w:rsidRDefault="002A497F" w:rsidP="002A497F">
      <w:pPr>
        <w:pStyle w:val="a4"/>
        <w:numPr>
          <w:ilvl w:val="0"/>
          <w:numId w:val="4"/>
        </w:numPr>
        <w:jc w:val="both"/>
      </w:pPr>
      <w:r w:rsidRPr="007278F3">
        <w:t>создание ситуации успеха, чувства удовлетворения от процесса деятельности;</w:t>
      </w:r>
    </w:p>
    <w:p w:rsidR="002A497F" w:rsidRPr="007278F3" w:rsidRDefault="002A497F" w:rsidP="002A497F">
      <w:pPr>
        <w:pStyle w:val="a4"/>
        <w:numPr>
          <w:ilvl w:val="0"/>
          <w:numId w:val="4"/>
        </w:numPr>
        <w:jc w:val="both"/>
      </w:pPr>
      <w:r w:rsidRPr="007278F3">
        <w:t>значимость объектов творчества обучающихся для них самих и для общества.</w:t>
      </w:r>
    </w:p>
    <w:p w:rsidR="002A497F" w:rsidRPr="007278F3" w:rsidRDefault="002A497F" w:rsidP="002A497F">
      <w:pPr>
        <w:ind w:firstLine="708"/>
        <w:jc w:val="both"/>
      </w:pPr>
      <w:r w:rsidRPr="007278F3">
        <w:t xml:space="preserve">Ребятам предоставляется возможность выбора художественной деятельности, художественных средств выразительности. Они приобретают опыт художественной деятельности в графике, живописи. Нужно не только развивать фантазию у ребёнка или учить  копировать, но и формировать умение грамотно выполнять работу. Поэтому правила рисования совмещаются с элементами фантазии. Теоретические знания по всем разделам программы даются на первых занятиях, затем закрепляются в практической работе. Практические занятия и развитие художественного восприятия представлены в программе в их содержательном единстве. Применяются такие методы, как беседы, объяснения, игры, конкурсы, выставки.  Некоторые занятия проходят в форме самостоятельной работы, где стимулируется самостоятельное творчество. </w:t>
      </w:r>
    </w:p>
    <w:p w:rsidR="002A497F" w:rsidRPr="007278F3" w:rsidRDefault="002A497F" w:rsidP="002A497F">
      <w:pPr>
        <w:jc w:val="both"/>
        <w:rPr>
          <w:b/>
        </w:rPr>
      </w:pPr>
      <w:r w:rsidRPr="007278F3">
        <w:t xml:space="preserve">      Данная программа ориентирована на формирование и развитие следующих  видов </w:t>
      </w:r>
      <w:r w:rsidRPr="007278F3">
        <w:rPr>
          <w:b/>
        </w:rPr>
        <w:t>универсальных учебных действий:</w:t>
      </w:r>
    </w:p>
    <w:p w:rsidR="002A497F" w:rsidRPr="007278F3" w:rsidRDefault="002A497F" w:rsidP="002A497F">
      <w:pPr>
        <w:jc w:val="both"/>
      </w:pPr>
    </w:p>
    <w:p w:rsidR="002A497F" w:rsidRPr="007278F3" w:rsidRDefault="002A497F" w:rsidP="002A497F">
      <w:pPr>
        <w:pStyle w:val="a4"/>
        <w:autoSpaceDE w:val="0"/>
        <w:autoSpaceDN w:val="0"/>
        <w:adjustRightInd w:val="0"/>
        <w:ind w:left="0"/>
        <w:jc w:val="both"/>
        <w:rPr>
          <w:b/>
          <w:i/>
        </w:rPr>
      </w:pPr>
      <w:r w:rsidRPr="007278F3">
        <w:rPr>
          <w:b/>
          <w:i/>
        </w:rPr>
        <w:t>Личностные универсальные учебные действия:</w:t>
      </w:r>
    </w:p>
    <w:p w:rsidR="002A497F" w:rsidRPr="007278F3" w:rsidRDefault="002A497F" w:rsidP="002A497F">
      <w:pPr>
        <w:pStyle w:val="a4"/>
        <w:numPr>
          <w:ilvl w:val="0"/>
          <w:numId w:val="10"/>
        </w:numPr>
        <w:autoSpaceDE w:val="0"/>
        <w:autoSpaceDN w:val="0"/>
        <w:adjustRightInd w:val="0"/>
        <w:spacing w:after="200"/>
        <w:jc w:val="both"/>
      </w:pPr>
      <w:r w:rsidRPr="007278F3">
        <w:t>готовность и способность к саморазвитию;</w:t>
      </w:r>
    </w:p>
    <w:p w:rsidR="002A497F" w:rsidRPr="007278F3" w:rsidRDefault="002A497F" w:rsidP="002A497F">
      <w:pPr>
        <w:pStyle w:val="a4"/>
        <w:numPr>
          <w:ilvl w:val="0"/>
          <w:numId w:val="11"/>
        </w:numPr>
        <w:autoSpaceDE w:val="0"/>
        <w:autoSpaceDN w:val="0"/>
        <w:adjustRightInd w:val="0"/>
        <w:spacing w:after="200"/>
        <w:jc w:val="both"/>
      </w:pPr>
      <w:r w:rsidRPr="007278F3">
        <w:t>самостоятельная и личная ответственность за свои поступки;</w:t>
      </w:r>
    </w:p>
    <w:p w:rsidR="002A497F" w:rsidRPr="007278F3" w:rsidRDefault="002A497F" w:rsidP="002A497F">
      <w:pPr>
        <w:pStyle w:val="a4"/>
        <w:numPr>
          <w:ilvl w:val="0"/>
          <w:numId w:val="11"/>
        </w:numPr>
        <w:autoSpaceDE w:val="0"/>
        <w:autoSpaceDN w:val="0"/>
        <w:adjustRightInd w:val="0"/>
        <w:spacing w:after="200"/>
        <w:jc w:val="both"/>
      </w:pPr>
      <w:r w:rsidRPr="007278F3">
        <w:t>проявление познавательных мотивов;</w:t>
      </w:r>
    </w:p>
    <w:p w:rsidR="002A497F" w:rsidRPr="007278F3" w:rsidRDefault="002A497F" w:rsidP="002A497F">
      <w:pPr>
        <w:pStyle w:val="a4"/>
        <w:numPr>
          <w:ilvl w:val="0"/>
          <w:numId w:val="11"/>
        </w:numPr>
        <w:autoSpaceDE w:val="0"/>
        <w:autoSpaceDN w:val="0"/>
        <w:adjustRightInd w:val="0"/>
        <w:spacing w:after="200"/>
        <w:jc w:val="both"/>
      </w:pPr>
      <w:r w:rsidRPr="007278F3">
        <w:t>навыки сотрудничества в разных ситуациях;</w:t>
      </w:r>
    </w:p>
    <w:p w:rsidR="002A497F" w:rsidRPr="007278F3" w:rsidRDefault="002A497F" w:rsidP="002A497F">
      <w:pPr>
        <w:pStyle w:val="a4"/>
        <w:numPr>
          <w:ilvl w:val="0"/>
          <w:numId w:val="11"/>
        </w:numPr>
        <w:autoSpaceDE w:val="0"/>
        <w:autoSpaceDN w:val="0"/>
        <w:adjustRightInd w:val="0"/>
        <w:spacing w:after="200"/>
        <w:jc w:val="both"/>
      </w:pPr>
      <w:proofErr w:type="spellStart"/>
      <w:r w:rsidRPr="007278F3">
        <w:t>эмпатия</w:t>
      </w:r>
      <w:proofErr w:type="spellEnd"/>
      <w:r w:rsidRPr="007278F3">
        <w:t xml:space="preserve"> как понимание чу</w:t>
      </w:r>
      <w:proofErr w:type="gramStart"/>
      <w:r w:rsidRPr="007278F3">
        <w:t>вств др</w:t>
      </w:r>
      <w:proofErr w:type="gramEnd"/>
      <w:r w:rsidRPr="007278F3">
        <w:t>угих людей;</w:t>
      </w:r>
    </w:p>
    <w:p w:rsidR="002A497F" w:rsidRPr="007278F3" w:rsidRDefault="002A497F" w:rsidP="002A497F">
      <w:pPr>
        <w:pStyle w:val="a4"/>
        <w:numPr>
          <w:ilvl w:val="0"/>
          <w:numId w:val="11"/>
        </w:numPr>
        <w:autoSpaceDE w:val="0"/>
        <w:autoSpaceDN w:val="0"/>
        <w:adjustRightInd w:val="0"/>
        <w:spacing w:after="200"/>
        <w:jc w:val="both"/>
      </w:pPr>
      <w:r w:rsidRPr="007278F3">
        <w:t>готовность следовать в своей деятельности нормам природоохранного, нерасточительного  поведения;</w:t>
      </w:r>
    </w:p>
    <w:p w:rsidR="002A497F" w:rsidRPr="007278F3" w:rsidRDefault="002A497F" w:rsidP="002A497F">
      <w:pPr>
        <w:pStyle w:val="a4"/>
        <w:autoSpaceDE w:val="0"/>
        <w:autoSpaceDN w:val="0"/>
        <w:adjustRightInd w:val="0"/>
        <w:ind w:left="0"/>
        <w:jc w:val="both"/>
        <w:rPr>
          <w:i/>
        </w:rPr>
      </w:pPr>
      <w:r w:rsidRPr="007278F3">
        <w:rPr>
          <w:b/>
          <w:i/>
        </w:rPr>
        <w:t>Регулятивные универсальные учебные умения и навыки</w:t>
      </w:r>
      <w:r w:rsidRPr="007278F3">
        <w:rPr>
          <w:i/>
        </w:rPr>
        <w:t>:</w:t>
      </w:r>
    </w:p>
    <w:p w:rsidR="002A497F" w:rsidRPr="007278F3" w:rsidRDefault="002A497F" w:rsidP="002A497F">
      <w:pPr>
        <w:pStyle w:val="a4"/>
        <w:numPr>
          <w:ilvl w:val="0"/>
          <w:numId w:val="12"/>
        </w:numPr>
        <w:autoSpaceDE w:val="0"/>
        <w:autoSpaceDN w:val="0"/>
        <w:adjustRightInd w:val="0"/>
        <w:spacing w:after="200"/>
        <w:jc w:val="both"/>
        <w:rPr>
          <w:i/>
        </w:rPr>
      </w:pPr>
      <w:r w:rsidRPr="007278F3">
        <w:t>умение принимать и сохранять учебную задачу;</w:t>
      </w:r>
    </w:p>
    <w:p w:rsidR="002A497F" w:rsidRPr="007278F3" w:rsidRDefault="002A497F" w:rsidP="002A497F">
      <w:pPr>
        <w:pStyle w:val="a4"/>
        <w:numPr>
          <w:ilvl w:val="0"/>
          <w:numId w:val="12"/>
        </w:numPr>
        <w:autoSpaceDE w:val="0"/>
        <w:autoSpaceDN w:val="0"/>
        <w:adjustRightInd w:val="0"/>
        <w:spacing w:after="200"/>
        <w:jc w:val="both"/>
        <w:rPr>
          <w:i/>
        </w:rPr>
      </w:pPr>
      <w:r w:rsidRPr="007278F3">
        <w:t>планировать свои действия в соответствии с поставленной задачей и условиями её реализации;</w:t>
      </w:r>
    </w:p>
    <w:p w:rsidR="002A497F" w:rsidRPr="007278F3" w:rsidRDefault="002A497F" w:rsidP="002A497F">
      <w:pPr>
        <w:pStyle w:val="a4"/>
        <w:numPr>
          <w:ilvl w:val="0"/>
          <w:numId w:val="12"/>
        </w:numPr>
        <w:autoSpaceDE w:val="0"/>
        <w:autoSpaceDN w:val="0"/>
        <w:adjustRightInd w:val="0"/>
        <w:spacing w:after="200"/>
        <w:jc w:val="both"/>
        <w:rPr>
          <w:i/>
        </w:rPr>
      </w:pPr>
      <w:r w:rsidRPr="007278F3">
        <w:t>выбирать действия в соответствии с поставленной задачей и условиями её реализации;</w:t>
      </w:r>
    </w:p>
    <w:p w:rsidR="002A497F" w:rsidRPr="007278F3" w:rsidRDefault="002A497F" w:rsidP="002A497F">
      <w:pPr>
        <w:pStyle w:val="a4"/>
        <w:numPr>
          <w:ilvl w:val="0"/>
          <w:numId w:val="12"/>
        </w:numPr>
        <w:autoSpaceDE w:val="0"/>
        <w:autoSpaceDN w:val="0"/>
        <w:adjustRightInd w:val="0"/>
        <w:spacing w:after="200"/>
        <w:jc w:val="both"/>
        <w:rPr>
          <w:i/>
        </w:rPr>
      </w:pPr>
      <w:r w:rsidRPr="007278F3">
        <w:t>адекватно воспринимать оценку учителя;</w:t>
      </w:r>
    </w:p>
    <w:p w:rsidR="002A497F" w:rsidRPr="007278F3" w:rsidRDefault="002A497F" w:rsidP="002A497F">
      <w:pPr>
        <w:pStyle w:val="a4"/>
        <w:numPr>
          <w:ilvl w:val="0"/>
          <w:numId w:val="12"/>
        </w:numPr>
        <w:autoSpaceDE w:val="0"/>
        <w:autoSpaceDN w:val="0"/>
        <w:adjustRightInd w:val="0"/>
        <w:spacing w:after="200"/>
        <w:jc w:val="both"/>
        <w:rPr>
          <w:i/>
        </w:rPr>
      </w:pPr>
      <w:r w:rsidRPr="007278F3">
        <w:t>оценивать правильность выполнения своей работы;</w:t>
      </w:r>
    </w:p>
    <w:p w:rsidR="002A497F" w:rsidRPr="007278F3" w:rsidRDefault="002A497F" w:rsidP="002A497F">
      <w:pPr>
        <w:pStyle w:val="a4"/>
        <w:numPr>
          <w:ilvl w:val="0"/>
          <w:numId w:val="12"/>
        </w:numPr>
        <w:autoSpaceDE w:val="0"/>
        <w:autoSpaceDN w:val="0"/>
        <w:adjustRightInd w:val="0"/>
        <w:spacing w:after="200"/>
        <w:jc w:val="both"/>
      </w:pPr>
      <w:r w:rsidRPr="007278F3">
        <w:lastRenderedPageBreak/>
        <w:t>концентрировать  волю для преодоления интеллектуальных затруднений и физических препятствий;</w:t>
      </w:r>
    </w:p>
    <w:p w:rsidR="002A497F" w:rsidRPr="007278F3" w:rsidRDefault="002A497F" w:rsidP="002A497F">
      <w:pPr>
        <w:pStyle w:val="a4"/>
        <w:numPr>
          <w:ilvl w:val="0"/>
          <w:numId w:val="12"/>
        </w:numPr>
        <w:autoSpaceDE w:val="0"/>
        <w:autoSpaceDN w:val="0"/>
        <w:adjustRightInd w:val="0"/>
        <w:spacing w:after="200"/>
        <w:jc w:val="both"/>
      </w:pPr>
      <w:r w:rsidRPr="007278F3">
        <w:t>проявлять познавательную инициативу в учебном сотрудничестве;</w:t>
      </w:r>
    </w:p>
    <w:p w:rsidR="002A497F" w:rsidRPr="007278F3" w:rsidRDefault="002A497F" w:rsidP="002A497F">
      <w:pPr>
        <w:pStyle w:val="a4"/>
        <w:autoSpaceDE w:val="0"/>
        <w:autoSpaceDN w:val="0"/>
        <w:adjustRightInd w:val="0"/>
        <w:ind w:left="0"/>
        <w:jc w:val="both"/>
        <w:rPr>
          <w:i/>
        </w:rPr>
      </w:pPr>
      <w:r w:rsidRPr="007278F3">
        <w:rPr>
          <w:b/>
          <w:i/>
        </w:rPr>
        <w:t>Познавательные универсальные учебные умения</w:t>
      </w:r>
      <w:r w:rsidRPr="007278F3">
        <w:rPr>
          <w:i/>
        </w:rPr>
        <w:t>:</w:t>
      </w:r>
    </w:p>
    <w:p w:rsidR="002A497F" w:rsidRPr="007278F3" w:rsidRDefault="002A497F" w:rsidP="002A497F">
      <w:pPr>
        <w:pStyle w:val="a4"/>
        <w:numPr>
          <w:ilvl w:val="0"/>
          <w:numId w:val="12"/>
        </w:numPr>
        <w:autoSpaceDE w:val="0"/>
        <w:autoSpaceDN w:val="0"/>
        <w:adjustRightInd w:val="0"/>
        <w:spacing w:after="200"/>
        <w:jc w:val="both"/>
      </w:pPr>
      <w:r w:rsidRPr="007278F3">
        <w:t>осуществлять поиск информации;</w:t>
      </w:r>
    </w:p>
    <w:p w:rsidR="002A497F" w:rsidRPr="007278F3" w:rsidRDefault="002A497F" w:rsidP="002A497F">
      <w:pPr>
        <w:pStyle w:val="a4"/>
        <w:numPr>
          <w:ilvl w:val="0"/>
          <w:numId w:val="12"/>
        </w:numPr>
        <w:autoSpaceDE w:val="0"/>
        <w:autoSpaceDN w:val="0"/>
        <w:adjustRightInd w:val="0"/>
        <w:spacing w:after="200"/>
        <w:jc w:val="both"/>
      </w:pPr>
      <w:r w:rsidRPr="007278F3">
        <w:t>проводить сравнение  и классификацию по заданным критериям;</w:t>
      </w:r>
    </w:p>
    <w:p w:rsidR="002A497F" w:rsidRPr="007278F3" w:rsidRDefault="002A497F" w:rsidP="002A497F">
      <w:pPr>
        <w:pStyle w:val="a4"/>
        <w:numPr>
          <w:ilvl w:val="0"/>
          <w:numId w:val="12"/>
        </w:numPr>
        <w:autoSpaceDE w:val="0"/>
        <w:autoSpaceDN w:val="0"/>
        <w:adjustRightInd w:val="0"/>
        <w:spacing w:after="200"/>
        <w:jc w:val="both"/>
        <w:rPr>
          <w:i/>
        </w:rPr>
      </w:pPr>
      <w:r w:rsidRPr="007278F3">
        <w:t>ставить и формулировать проблему;</w:t>
      </w:r>
    </w:p>
    <w:p w:rsidR="002A497F" w:rsidRPr="007278F3" w:rsidRDefault="002A497F" w:rsidP="002A497F">
      <w:pPr>
        <w:pStyle w:val="a4"/>
        <w:numPr>
          <w:ilvl w:val="0"/>
          <w:numId w:val="12"/>
        </w:numPr>
        <w:autoSpaceDE w:val="0"/>
        <w:autoSpaceDN w:val="0"/>
        <w:adjustRightInd w:val="0"/>
        <w:spacing w:after="200"/>
        <w:jc w:val="both"/>
        <w:rPr>
          <w:i/>
        </w:rPr>
      </w:pPr>
      <w:r w:rsidRPr="007278F3">
        <w:t>использовать общие приёмы в решении поставленной проблемы;</w:t>
      </w:r>
    </w:p>
    <w:p w:rsidR="002A497F" w:rsidRPr="007278F3" w:rsidRDefault="002A497F" w:rsidP="002A497F">
      <w:pPr>
        <w:pStyle w:val="a4"/>
        <w:numPr>
          <w:ilvl w:val="0"/>
          <w:numId w:val="12"/>
        </w:numPr>
        <w:autoSpaceDE w:val="0"/>
        <w:autoSpaceDN w:val="0"/>
        <w:adjustRightInd w:val="0"/>
        <w:spacing w:after="200"/>
        <w:jc w:val="both"/>
        <w:rPr>
          <w:i/>
        </w:rPr>
      </w:pPr>
      <w:r w:rsidRPr="007278F3">
        <w:t>строить речевое высказывание в устной форме;</w:t>
      </w:r>
    </w:p>
    <w:p w:rsidR="002A497F" w:rsidRPr="007278F3" w:rsidRDefault="002A497F" w:rsidP="002A497F">
      <w:pPr>
        <w:pStyle w:val="a4"/>
        <w:numPr>
          <w:ilvl w:val="0"/>
          <w:numId w:val="12"/>
        </w:numPr>
        <w:autoSpaceDE w:val="0"/>
        <w:autoSpaceDN w:val="0"/>
        <w:adjustRightInd w:val="0"/>
        <w:spacing w:after="200"/>
        <w:jc w:val="both"/>
        <w:rPr>
          <w:i/>
        </w:rPr>
      </w:pPr>
      <w:r w:rsidRPr="007278F3">
        <w:t>включаться в творческую деятельность под руководством учителя;</w:t>
      </w:r>
    </w:p>
    <w:p w:rsidR="002A497F" w:rsidRPr="007278F3" w:rsidRDefault="002A497F" w:rsidP="002A497F">
      <w:pPr>
        <w:pStyle w:val="a4"/>
        <w:numPr>
          <w:ilvl w:val="0"/>
          <w:numId w:val="12"/>
        </w:numPr>
        <w:autoSpaceDE w:val="0"/>
        <w:autoSpaceDN w:val="0"/>
        <w:adjustRightInd w:val="0"/>
        <w:spacing w:after="200"/>
        <w:jc w:val="both"/>
      </w:pPr>
      <w:r w:rsidRPr="007278F3">
        <w:t>осознанно и произвольно строить сообщения в устной форме творческого характера;</w:t>
      </w:r>
    </w:p>
    <w:p w:rsidR="002A497F" w:rsidRPr="007278F3" w:rsidRDefault="002A497F" w:rsidP="002A497F">
      <w:pPr>
        <w:pStyle w:val="a4"/>
        <w:numPr>
          <w:ilvl w:val="0"/>
          <w:numId w:val="12"/>
        </w:numPr>
        <w:autoSpaceDE w:val="0"/>
        <w:autoSpaceDN w:val="0"/>
        <w:adjustRightInd w:val="0"/>
        <w:spacing w:after="200"/>
        <w:jc w:val="both"/>
        <w:rPr>
          <w:i/>
        </w:rPr>
      </w:pPr>
      <w:r w:rsidRPr="007278F3">
        <w:t>создавать и преобразовывать схемы в изделия.</w:t>
      </w:r>
    </w:p>
    <w:p w:rsidR="002A497F" w:rsidRPr="007278F3" w:rsidRDefault="002A497F" w:rsidP="002A497F">
      <w:pPr>
        <w:pStyle w:val="a4"/>
        <w:autoSpaceDE w:val="0"/>
        <w:autoSpaceDN w:val="0"/>
        <w:adjustRightInd w:val="0"/>
        <w:ind w:left="0"/>
        <w:jc w:val="both"/>
        <w:rPr>
          <w:i/>
        </w:rPr>
      </w:pPr>
      <w:r w:rsidRPr="007278F3">
        <w:rPr>
          <w:b/>
          <w:i/>
        </w:rPr>
        <w:t>Коммуникативные универсальные учебные умения</w:t>
      </w:r>
      <w:r w:rsidRPr="007278F3">
        <w:rPr>
          <w:i/>
        </w:rPr>
        <w:t>:</w:t>
      </w:r>
    </w:p>
    <w:p w:rsidR="002A497F" w:rsidRPr="007278F3" w:rsidRDefault="002A497F" w:rsidP="002A497F">
      <w:pPr>
        <w:pStyle w:val="a4"/>
        <w:numPr>
          <w:ilvl w:val="0"/>
          <w:numId w:val="12"/>
        </w:numPr>
        <w:autoSpaceDE w:val="0"/>
        <w:autoSpaceDN w:val="0"/>
        <w:adjustRightInd w:val="0"/>
        <w:spacing w:after="200"/>
        <w:jc w:val="both"/>
      </w:pPr>
      <w:r w:rsidRPr="007278F3">
        <w:t>договариваться и приходить к общему мнению в решении совместной деятельности;</w:t>
      </w:r>
    </w:p>
    <w:p w:rsidR="002A497F" w:rsidRPr="007278F3" w:rsidRDefault="002A497F" w:rsidP="002A497F">
      <w:pPr>
        <w:pStyle w:val="a4"/>
        <w:numPr>
          <w:ilvl w:val="0"/>
          <w:numId w:val="12"/>
        </w:numPr>
        <w:autoSpaceDE w:val="0"/>
        <w:autoSpaceDN w:val="0"/>
        <w:adjustRightInd w:val="0"/>
        <w:spacing w:after="200"/>
        <w:jc w:val="both"/>
      </w:pPr>
      <w:r w:rsidRPr="007278F3">
        <w:t>строить понятные для партнёра высказывания;</w:t>
      </w:r>
    </w:p>
    <w:p w:rsidR="002A497F" w:rsidRPr="007278F3" w:rsidRDefault="002A497F" w:rsidP="002A497F">
      <w:pPr>
        <w:pStyle w:val="a4"/>
        <w:numPr>
          <w:ilvl w:val="0"/>
          <w:numId w:val="12"/>
        </w:numPr>
        <w:autoSpaceDE w:val="0"/>
        <w:autoSpaceDN w:val="0"/>
        <w:adjustRightInd w:val="0"/>
        <w:spacing w:after="200"/>
        <w:jc w:val="both"/>
      </w:pPr>
      <w:r w:rsidRPr="007278F3">
        <w:t>допускать возможность существования у  людей различных точек зрения;</w:t>
      </w:r>
    </w:p>
    <w:p w:rsidR="002A497F" w:rsidRPr="007278F3" w:rsidRDefault="002A497F" w:rsidP="002A497F">
      <w:pPr>
        <w:pStyle w:val="a4"/>
        <w:numPr>
          <w:ilvl w:val="0"/>
          <w:numId w:val="12"/>
        </w:numPr>
        <w:autoSpaceDE w:val="0"/>
        <w:autoSpaceDN w:val="0"/>
        <w:adjustRightInd w:val="0"/>
        <w:spacing w:after="200"/>
        <w:jc w:val="both"/>
      </w:pPr>
      <w:r w:rsidRPr="007278F3">
        <w:t>задавать вопросы;</w:t>
      </w:r>
    </w:p>
    <w:p w:rsidR="002A497F" w:rsidRPr="007278F3" w:rsidRDefault="002A497F" w:rsidP="002A497F">
      <w:pPr>
        <w:pStyle w:val="a4"/>
        <w:numPr>
          <w:ilvl w:val="0"/>
          <w:numId w:val="12"/>
        </w:numPr>
        <w:autoSpaceDE w:val="0"/>
        <w:autoSpaceDN w:val="0"/>
        <w:adjustRightInd w:val="0"/>
        <w:spacing w:after="200"/>
        <w:jc w:val="both"/>
      </w:pPr>
      <w:r w:rsidRPr="007278F3">
        <w:t>осуществлять взаимный контроль;</w:t>
      </w:r>
    </w:p>
    <w:p w:rsidR="002A497F" w:rsidRPr="007278F3" w:rsidRDefault="002A497F" w:rsidP="002A497F">
      <w:pPr>
        <w:pStyle w:val="a4"/>
        <w:numPr>
          <w:ilvl w:val="0"/>
          <w:numId w:val="12"/>
        </w:numPr>
        <w:autoSpaceDE w:val="0"/>
        <w:autoSpaceDN w:val="0"/>
        <w:adjustRightInd w:val="0"/>
        <w:spacing w:after="200"/>
        <w:jc w:val="both"/>
      </w:pPr>
      <w:r w:rsidRPr="007278F3">
        <w:t>использовать речь для планирования и  регуляции своего действия;</w:t>
      </w:r>
    </w:p>
    <w:p w:rsidR="002A497F" w:rsidRPr="007278F3" w:rsidRDefault="002A497F" w:rsidP="002A497F">
      <w:pPr>
        <w:pStyle w:val="a4"/>
        <w:numPr>
          <w:ilvl w:val="0"/>
          <w:numId w:val="12"/>
        </w:numPr>
        <w:autoSpaceDE w:val="0"/>
        <w:autoSpaceDN w:val="0"/>
        <w:adjustRightInd w:val="0"/>
        <w:spacing w:after="200"/>
        <w:jc w:val="both"/>
      </w:pPr>
      <w:r w:rsidRPr="007278F3">
        <w:t>договариваться о распределении функций и ролей в совместной деятельности;</w:t>
      </w:r>
    </w:p>
    <w:p w:rsidR="002A497F" w:rsidRPr="007278F3" w:rsidRDefault="002A497F" w:rsidP="002A497F">
      <w:pPr>
        <w:pStyle w:val="a4"/>
        <w:numPr>
          <w:ilvl w:val="0"/>
          <w:numId w:val="12"/>
        </w:numPr>
        <w:autoSpaceDE w:val="0"/>
        <w:autoSpaceDN w:val="0"/>
        <w:adjustRightInd w:val="0"/>
        <w:spacing w:after="200"/>
        <w:jc w:val="both"/>
      </w:pPr>
      <w:r w:rsidRPr="007278F3">
        <w:t>вести диалог в соответствии с нормами родного языка, слушать собеседника.</w:t>
      </w:r>
    </w:p>
    <w:p w:rsidR="002A497F" w:rsidRPr="007278F3" w:rsidRDefault="002A497F" w:rsidP="002A497F">
      <w:pPr>
        <w:widowControl w:val="0"/>
        <w:autoSpaceDE w:val="0"/>
        <w:autoSpaceDN w:val="0"/>
        <w:adjustRightInd w:val="0"/>
        <w:jc w:val="both"/>
        <w:rPr>
          <w:b/>
        </w:rPr>
      </w:pPr>
    </w:p>
    <w:p w:rsidR="002A497F" w:rsidRPr="007278F3" w:rsidRDefault="002A497F" w:rsidP="002A497F">
      <w:pPr>
        <w:widowControl w:val="0"/>
        <w:autoSpaceDE w:val="0"/>
        <w:autoSpaceDN w:val="0"/>
        <w:adjustRightInd w:val="0"/>
        <w:jc w:val="center"/>
        <w:rPr>
          <w:b/>
        </w:rPr>
      </w:pPr>
      <w:r w:rsidRPr="007278F3">
        <w:rPr>
          <w:b/>
        </w:rPr>
        <w:t xml:space="preserve">Планируемые результаты освоения </w:t>
      </w:r>
      <w:proofErr w:type="gramStart"/>
      <w:r w:rsidRPr="007278F3">
        <w:rPr>
          <w:b/>
        </w:rPr>
        <w:t>обучающимися</w:t>
      </w:r>
      <w:proofErr w:type="gramEnd"/>
      <w:r w:rsidRPr="007278F3">
        <w:rPr>
          <w:b/>
        </w:rPr>
        <w:t xml:space="preserve"> программы </w:t>
      </w:r>
      <w:r w:rsidRPr="007278F3">
        <w:rPr>
          <w:rStyle w:val="a5"/>
          <w:b/>
          <w:i w:val="0"/>
        </w:rPr>
        <w:t>внеурочной</w:t>
      </w:r>
      <w:r w:rsidRPr="007278F3">
        <w:rPr>
          <w:rStyle w:val="a5"/>
        </w:rPr>
        <w:t xml:space="preserve"> </w:t>
      </w:r>
      <w:r w:rsidRPr="007278F3">
        <w:rPr>
          <w:b/>
        </w:rPr>
        <w:t>деятельности</w:t>
      </w:r>
    </w:p>
    <w:p w:rsidR="002A497F" w:rsidRPr="007278F3" w:rsidRDefault="002A497F" w:rsidP="002A497F">
      <w:pPr>
        <w:widowControl w:val="0"/>
        <w:autoSpaceDE w:val="0"/>
        <w:autoSpaceDN w:val="0"/>
        <w:adjustRightInd w:val="0"/>
        <w:jc w:val="center"/>
      </w:pPr>
    </w:p>
    <w:p w:rsidR="002A497F" w:rsidRPr="007278F3" w:rsidRDefault="002A497F" w:rsidP="002A497F">
      <w:pPr>
        <w:ind w:firstLine="708"/>
        <w:jc w:val="both"/>
      </w:pPr>
      <w:r w:rsidRPr="007278F3">
        <w:t xml:space="preserve">Главным результатом реализации программы является создание каждым ребёнком своего оригинального продукта. Главным критерием оценки ученика является не столько талантливость, сколько его способность трудиться, упорно добиваться достижения нужного результата. В процессе усвоения программных требований дети получают </w:t>
      </w:r>
      <w:proofErr w:type="spellStart"/>
      <w:r w:rsidRPr="007278F3">
        <w:t>допрофессиональную</w:t>
      </w:r>
      <w:proofErr w:type="spellEnd"/>
      <w:r w:rsidRPr="007278F3">
        <w:t xml:space="preserve"> подготовку, наиболее одарённые – возможность обучения в специальных учебных заведениях. </w:t>
      </w:r>
    </w:p>
    <w:p w:rsidR="002A497F" w:rsidRPr="007278F3" w:rsidRDefault="002A497F" w:rsidP="002A497F">
      <w:pPr>
        <w:jc w:val="both"/>
      </w:pPr>
      <w:r w:rsidRPr="007278F3">
        <w:t xml:space="preserve">В конце учебного года ученик </w:t>
      </w:r>
      <w:r w:rsidRPr="007278F3">
        <w:rPr>
          <w:b/>
          <w:i/>
        </w:rPr>
        <w:t>будет знать</w:t>
      </w:r>
      <w:r w:rsidRPr="007278F3">
        <w:t>:</w:t>
      </w:r>
    </w:p>
    <w:p w:rsidR="002A497F" w:rsidRPr="007278F3" w:rsidRDefault="002A497F" w:rsidP="002A497F">
      <w:pPr>
        <w:numPr>
          <w:ilvl w:val="0"/>
          <w:numId w:val="5"/>
        </w:numPr>
        <w:jc w:val="both"/>
      </w:pPr>
      <w:r w:rsidRPr="007278F3">
        <w:t>отличительные особенности основных видов и жанров изобразительного искусства;</w:t>
      </w:r>
    </w:p>
    <w:p w:rsidR="002A497F" w:rsidRPr="007278F3" w:rsidRDefault="002A497F" w:rsidP="002A497F">
      <w:pPr>
        <w:numPr>
          <w:ilvl w:val="0"/>
          <w:numId w:val="5"/>
        </w:numPr>
        <w:jc w:val="both"/>
      </w:pPr>
      <w:r w:rsidRPr="007278F3">
        <w:t xml:space="preserve">ведущие элементы изобразительной грамоты: линия, штрих, тон в рисунке, живописи и композиции, главные и дополнительные цвета, холодные и тёплые цвета; </w:t>
      </w:r>
    </w:p>
    <w:p w:rsidR="002A497F" w:rsidRPr="007278F3" w:rsidRDefault="002A497F" w:rsidP="002A497F">
      <w:pPr>
        <w:numPr>
          <w:ilvl w:val="0"/>
          <w:numId w:val="5"/>
        </w:numPr>
        <w:jc w:val="both"/>
      </w:pPr>
      <w:r w:rsidRPr="007278F3">
        <w:t>отдельные произведения выдающихся мастеров русского изобразительного искусства прошлого и настоящего;</w:t>
      </w:r>
    </w:p>
    <w:p w:rsidR="002A497F" w:rsidRPr="007278F3" w:rsidRDefault="002A497F" w:rsidP="002A497F">
      <w:pPr>
        <w:numPr>
          <w:ilvl w:val="0"/>
          <w:numId w:val="5"/>
        </w:numPr>
        <w:jc w:val="both"/>
      </w:pPr>
      <w:r w:rsidRPr="007278F3">
        <w:t>особенности художественных средств различных видов жанров изобразительного искусства.</w:t>
      </w:r>
    </w:p>
    <w:p w:rsidR="002A497F" w:rsidRPr="007278F3" w:rsidRDefault="002A497F" w:rsidP="002A497F">
      <w:pPr>
        <w:jc w:val="both"/>
      </w:pPr>
    </w:p>
    <w:p w:rsidR="002A497F" w:rsidRPr="007278F3" w:rsidRDefault="002A497F" w:rsidP="002A497F">
      <w:pPr>
        <w:jc w:val="both"/>
      </w:pPr>
      <w:r w:rsidRPr="007278F3">
        <w:t xml:space="preserve">Ученик </w:t>
      </w:r>
      <w:r w:rsidRPr="007278F3">
        <w:rPr>
          <w:b/>
          <w:i/>
        </w:rPr>
        <w:t>будет уметь</w:t>
      </w:r>
      <w:r w:rsidRPr="007278F3">
        <w:t xml:space="preserve">: </w:t>
      </w:r>
    </w:p>
    <w:p w:rsidR="002A497F" w:rsidRPr="007278F3" w:rsidRDefault="002A497F" w:rsidP="002A497F">
      <w:pPr>
        <w:pStyle w:val="a4"/>
        <w:numPr>
          <w:ilvl w:val="0"/>
          <w:numId w:val="6"/>
        </w:numPr>
        <w:jc w:val="both"/>
      </w:pPr>
      <w:r w:rsidRPr="007278F3">
        <w:t xml:space="preserve"> применять на практике законы </w:t>
      </w:r>
      <w:proofErr w:type="spellStart"/>
      <w:r w:rsidRPr="007278F3">
        <w:t>цветоведения</w:t>
      </w:r>
      <w:proofErr w:type="spellEnd"/>
      <w:r w:rsidRPr="007278F3">
        <w:t>, правила рисунка, живописи и композиции, чувствовать и уметь передать гармоничное сочетание цветов;</w:t>
      </w:r>
    </w:p>
    <w:p w:rsidR="002A497F" w:rsidRPr="007278F3" w:rsidRDefault="002A497F" w:rsidP="002A497F">
      <w:pPr>
        <w:numPr>
          <w:ilvl w:val="0"/>
          <w:numId w:val="6"/>
        </w:numPr>
        <w:jc w:val="both"/>
      </w:pPr>
      <w:r w:rsidRPr="007278F3">
        <w:t>правильно определять размер, форму, конструкцию и пропорции предметов, грамотно изображать их на бумаге;</w:t>
      </w:r>
    </w:p>
    <w:p w:rsidR="002A497F" w:rsidRPr="007278F3" w:rsidRDefault="002A497F" w:rsidP="002A497F">
      <w:pPr>
        <w:numPr>
          <w:ilvl w:val="0"/>
          <w:numId w:val="6"/>
        </w:numPr>
        <w:jc w:val="both"/>
      </w:pPr>
      <w:r w:rsidRPr="007278F3">
        <w:t>передать в работе не только настроение, но и собственное отношение к изображаемому объекту;</w:t>
      </w:r>
    </w:p>
    <w:p w:rsidR="002A497F" w:rsidRPr="007278F3" w:rsidRDefault="002A497F" w:rsidP="002A497F">
      <w:pPr>
        <w:numPr>
          <w:ilvl w:val="0"/>
          <w:numId w:val="6"/>
        </w:numPr>
        <w:jc w:val="both"/>
      </w:pPr>
      <w:r w:rsidRPr="007278F3">
        <w:t>передавать в рисунке, живописи и сюжетных работах объём и пространственное положение предметов средствами перспективы и светотени.</w:t>
      </w:r>
    </w:p>
    <w:p w:rsidR="002A497F" w:rsidRPr="007278F3" w:rsidRDefault="002A497F" w:rsidP="002A497F">
      <w:pPr>
        <w:jc w:val="both"/>
      </w:pPr>
    </w:p>
    <w:p w:rsidR="002A497F" w:rsidRPr="007278F3" w:rsidRDefault="002A497F" w:rsidP="002A497F">
      <w:pPr>
        <w:jc w:val="both"/>
      </w:pPr>
      <w:r w:rsidRPr="007278F3">
        <w:t xml:space="preserve">Ученик сможет решать следующие </w:t>
      </w:r>
      <w:r w:rsidRPr="007278F3">
        <w:rPr>
          <w:b/>
          <w:i/>
        </w:rPr>
        <w:t>практические задачи</w:t>
      </w:r>
      <w:r w:rsidRPr="007278F3">
        <w:t>:</w:t>
      </w:r>
    </w:p>
    <w:p w:rsidR="002A497F" w:rsidRPr="007278F3" w:rsidRDefault="002A497F" w:rsidP="002A497F">
      <w:pPr>
        <w:numPr>
          <w:ilvl w:val="0"/>
          <w:numId w:val="7"/>
        </w:numPr>
        <w:jc w:val="both"/>
      </w:pPr>
      <w:r w:rsidRPr="007278F3">
        <w:t>владеть гуашевыми, акварельными красками, графическим материалом;</w:t>
      </w:r>
    </w:p>
    <w:p w:rsidR="002A497F" w:rsidRPr="007278F3" w:rsidRDefault="002A497F" w:rsidP="002A497F">
      <w:pPr>
        <w:numPr>
          <w:ilvl w:val="0"/>
          <w:numId w:val="7"/>
        </w:numPr>
        <w:jc w:val="both"/>
      </w:pPr>
      <w:r w:rsidRPr="007278F3">
        <w:t>выполнять рисунки, композиции, панно, аппликации;</w:t>
      </w:r>
    </w:p>
    <w:p w:rsidR="002A497F" w:rsidRPr="007278F3" w:rsidRDefault="002A497F" w:rsidP="002A497F">
      <w:pPr>
        <w:numPr>
          <w:ilvl w:val="0"/>
          <w:numId w:val="7"/>
        </w:numPr>
        <w:jc w:val="both"/>
      </w:pPr>
      <w:r w:rsidRPr="007278F3">
        <w:t>работать по репродукциям выдающихся художников;</w:t>
      </w:r>
    </w:p>
    <w:p w:rsidR="002A497F" w:rsidRPr="007278F3" w:rsidRDefault="002A497F" w:rsidP="002A497F">
      <w:pPr>
        <w:numPr>
          <w:ilvl w:val="0"/>
          <w:numId w:val="7"/>
        </w:numPr>
        <w:jc w:val="both"/>
      </w:pPr>
      <w:r w:rsidRPr="007278F3">
        <w:lastRenderedPageBreak/>
        <w:t>делиться своими знаниями и опытом с другими обучающимися, прислушиваться к их мнению;</w:t>
      </w:r>
    </w:p>
    <w:p w:rsidR="002A497F" w:rsidRPr="007278F3" w:rsidRDefault="002A497F" w:rsidP="002A497F">
      <w:pPr>
        <w:numPr>
          <w:ilvl w:val="0"/>
          <w:numId w:val="7"/>
        </w:numPr>
        <w:jc w:val="both"/>
      </w:pPr>
      <w:r w:rsidRPr="007278F3">
        <w:t>понимать значимость и возможности коллектива и свою ответственность перед ним.</w:t>
      </w:r>
    </w:p>
    <w:p w:rsidR="002A497F" w:rsidRPr="007278F3" w:rsidRDefault="002A497F" w:rsidP="002A497F">
      <w:pPr>
        <w:jc w:val="both"/>
      </w:pPr>
      <w:r w:rsidRPr="007278F3">
        <w:t xml:space="preserve">Ученик способен </w:t>
      </w:r>
      <w:r w:rsidRPr="007278F3">
        <w:rPr>
          <w:b/>
          <w:i/>
        </w:rPr>
        <w:t>проявлять следующие отношения</w:t>
      </w:r>
      <w:r w:rsidRPr="007278F3">
        <w:t>:</w:t>
      </w:r>
    </w:p>
    <w:p w:rsidR="002A497F" w:rsidRPr="007278F3" w:rsidRDefault="002A497F" w:rsidP="002A497F">
      <w:pPr>
        <w:numPr>
          <w:ilvl w:val="0"/>
          <w:numId w:val="8"/>
        </w:numPr>
        <w:jc w:val="both"/>
      </w:pPr>
      <w:r w:rsidRPr="007278F3">
        <w:t>проявлять интерес к обсуждению выставок собственных работ;</w:t>
      </w:r>
    </w:p>
    <w:p w:rsidR="002A497F" w:rsidRPr="007278F3" w:rsidRDefault="002A497F" w:rsidP="002A497F">
      <w:pPr>
        <w:numPr>
          <w:ilvl w:val="0"/>
          <w:numId w:val="8"/>
        </w:numPr>
        <w:jc w:val="both"/>
      </w:pPr>
      <w:r w:rsidRPr="007278F3">
        <w:t>эмоционально откликаться на красоту времён года, явления окружающей жизни, видеть красоту людей, их поступков;</w:t>
      </w:r>
    </w:p>
    <w:p w:rsidR="002A497F" w:rsidRPr="007278F3" w:rsidRDefault="002A497F" w:rsidP="002A497F">
      <w:pPr>
        <w:numPr>
          <w:ilvl w:val="0"/>
          <w:numId w:val="8"/>
        </w:numPr>
        <w:jc w:val="both"/>
      </w:pPr>
      <w:r w:rsidRPr="007278F3">
        <w:t>слушать собеседника, высказывать свою точку зрения;</w:t>
      </w:r>
    </w:p>
    <w:p w:rsidR="002A497F" w:rsidRPr="007278F3" w:rsidRDefault="002A497F" w:rsidP="002A497F">
      <w:pPr>
        <w:numPr>
          <w:ilvl w:val="0"/>
          <w:numId w:val="8"/>
        </w:numPr>
        <w:jc w:val="both"/>
      </w:pPr>
      <w:r w:rsidRPr="007278F3">
        <w:t>предлагать свою помощь и просить о помощи товарища;</w:t>
      </w:r>
    </w:p>
    <w:p w:rsidR="002A497F" w:rsidRPr="007278F3" w:rsidRDefault="002A497F" w:rsidP="002A497F">
      <w:pPr>
        <w:numPr>
          <w:ilvl w:val="0"/>
          <w:numId w:val="8"/>
        </w:numPr>
        <w:jc w:val="both"/>
      </w:pPr>
      <w:r w:rsidRPr="007278F3">
        <w:t>понимать необходимость добросовестного отношения к общественно-полезному труду и учёбе.</w:t>
      </w:r>
    </w:p>
    <w:p w:rsidR="002A497F" w:rsidRPr="007278F3" w:rsidRDefault="002A497F" w:rsidP="002A497F">
      <w:pPr>
        <w:jc w:val="both"/>
      </w:pPr>
      <w:r w:rsidRPr="007278F3">
        <w:rPr>
          <w:b/>
          <w:bCs/>
        </w:rPr>
        <w:t>Уровень результатов деятельности школьников</w:t>
      </w:r>
      <w:r w:rsidRPr="007278F3">
        <w:t>:</w:t>
      </w:r>
    </w:p>
    <w:p w:rsidR="002A497F" w:rsidRPr="007278F3" w:rsidRDefault="002A497F" w:rsidP="002A497F">
      <w:pPr>
        <w:numPr>
          <w:ilvl w:val="0"/>
          <w:numId w:val="9"/>
        </w:numPr>
        <w:jc w:val="both"/>
      </w:pPr>
      <w:r w:rsidRPr="007278F3">
        <w:t>приобретение детьми социальных знаний;</w:t>
      </w:r>
    </w:p>
    <w:p w:rsidR="002A497F" w:rsidRPr="007278F3" w:rsidRDefault="002A497F" w:rsidP="002A497F">
      <w:pPr>
        <w:numPr>
          <w:ilvl w:val="0"/>
          <w:numId w:val="9"/>
        </w:numPr>
        <w:jc w:val="both"/>
      </w:pPr>
      <w:r w:rsidRPr="007278F3">
        <w:t>формирование ценностного отношения к социальной реальности;</w:t>
      </w:r>
    </w:p>
    <w:p w:rsidR="002A497F" w:rsidRPr="007278F3" w:rsidRDefault="002A497F" w:rsidP="002A497F">
      <w:pPr>
        <w:numPr>
          <w:ilvl w:val="0"/>
          <w:numId w:val="9"/>
        </w:numPr>
        <w:jc w:val="both"/>
      </w:pPr>
      <w:r w:rsidRPr="007278F3">
        <w:t>получение опыта самостоятельного социального действия.</w:t>
      </w:r>
    </w:p>
    <w:p w:rsidR="002A497F" w:rsidRPr="007278F3" w:rsidRDefault="002A497F" w:rsidP="002A497F">
      <w:pPr>
        <w:ind w:right="283"/>
        <w:jc w:val="both"/>
        <w:rPr>
          <w:b/>
        </w:rPr>
      </w:pPr>
    </w:p>
    <w:p w:rsidR="002A497F" w:rsidRPr="007278F3" w:rsidRDefault="002A497F" w:rsidP="007278F3">
      <w:pPr>
        <w:ind w:left="2124" w:right="283" w:firstLine="708"/>
        <w:rPr>
          <w:b/>
        </w:rPr>
      </w:pPr>
      <w:r w:rsidRPr="007278F3">
        <w:rPr>
          <w:b/>
        </w:rPr>
        <w:t>Оценка  результатов  внеурочной деятельности</w:t>
      </w:r>
    </w:p>
    <w:p w:rsidR="002A497F" w:rsidRPr="007278F3" w:rsidRDefault="002A497F" w:rsidP="002A497F">
      <w:pPr>
        <w:ind w:right="283"/>
        <w:jc w:val="both"/>
        <w:rPr>
          <w:b/>
        </w:rPr>
      </w:pPr>
    </w:p>
    <w:p w:rsidR="002A497F" w:rsidRPr="007278F3" w:rsidRDefault="002A497F" w:rsidP="002A497F">
      <w:pPr>
        <w:pStyle w:val="a4"/>
        <w:numPr>
          <w:ilvl w:val="0"/>
          <w:numId w:val="13"/>
        </w:numPr>
        <w:jc w:val="both"/>
      </w:pPr>
      <w:r w:rsidRPr="007278F3">
        <w:rPr>
          <w:bCs/>
        </w:rPr>
        <w:t>Результаты коллективного художественного труда детей</w:t>
      </w:r>
      <w:r w:rsidRPr="007278F3">
        <w:t xml:space="preserve"> находят применение в оформлении кабинетов, стендов, школьных праздников, тематических вечеров, школьных альбомов, декораций к спектаклям. </w:t>
      </w:r>
    </w:p>
    <w:p w:rsidR="002A497F" w:rsidRPr="007278F3" w:rsidRDefault="002A497F" w:rsidP="002A497F">
      <w:pPr>
        <w:pStyle w:val="a4"/>
        <w:numPr>
          <w:ilvl w:val="0"/>
          <w:numId w:val="13"/>
        </w:numPr>
        <w:jc w:val="both"/>
      </w:pPr>
      <w:r w:rsidRPr="007278F3">
        <w:t xml:space="preserve">Кроме того, выполненные на занятиях художественные работы,  используются как подарки для родных, друзей, ветеранов войны и труда, эмблемы, открытки. </w:t>
      </w:r>
    </w:p>
    <w:p w:rsidR="002A497F" w:rsidRPr="007278F3" w:rsidRDefault="002A497F" w:rsidP="002A497F">
      <w:pPr>
        <w:pStyle w:val="a4"/>
        <w:numPr>
          <w:ilvl w:val="0"/>
          <w:numId w:val="13"/>
        </w:numPr>
        <w:jc w:val="both"/>
      </w:pPr>
      <w:r w:rsidRPr="007278F3">
        <w:t xml:space="preserve">Наиболее  плодотворным  фактором, в  оценочной  работе  итогов  обучения, являются  </w:t>
      </w:r>
      <w:r w:rsidRPr="007278F3">
        <w:rPr>
          <w:b/>
          <w:i/>
        </w:rPr>
        <w:t>выставки  работ  учащихся</w:t>
      </w:r>
      <w:r w:rsidRPr="007278F3">
        <w:t>.  Предполагаются как коллективные, так и индивидуальные выставки ребят, тематические выставки. Параметры  оценивания  представленных  участниками  работ  могут  изменяться  в  зависимости  от  уровня  и  целей  проводимых  выставок. Выставки  позволяют  обменяться  опытом, технологией, оказывают  неоценимое  значение  в  эстетическом  становлении  личности  ребенка.</w:t>
      </w:r>
      <w:r w:rsidRPr="007278F3">
        <w:tab/>
      </w:r>
    </w:p>
    <w:p w:rsidR="002A497F" w:rsidRPr="007278F3" w:rsidRDefault="002A497F" w:rsidP="002A497F">
      <w:pPr>
        <w:pStyle w:val="a4"/>
        <w:numPr>
          <w:ilvl w:val="0"/>
          <w:numId w:val="13"/>
        </w:numPr>
        <w:tabs>
          <w:tab w:val="left" w:pos="426"/>
        </w:tabs>
        <w:spacing w:after="200"/>
        <w:ind w:right="283"/>
        <w:jc w:val="both"/>
      </w:pPr>
      <w:r w:rsidRPr="007278F3">
        <w:t xml:space="preserve">Большое  значение  в  оценивании  итогов  обучения  имеют  разнообразные  </w:t>
      </w:r>
      <w:r w:rsidRPr="007278F3">
        <w:rPr>
          <w:b/>
          <w:i/>
        </w:rPr>
        <w:t>конкурсы</w:t>
      </w:r>
      <w:r w:rsidRPr="007278F3">
        <w:t xml:space="preserve">  к  «красным»  дням  календаря. Подарки, поделки, сувениры  с  элементами  изобразительного искусства ребята  готовят  к  праздникам  с  большим  удовольствием. В  декоративном  решении  работы  детей  выглядят  красочно, празднично, а  иногда  и  фантастически.  Общественное положение результатов художественной деятельности школьников имеет большое значение в воспитательном процессе.</w:t>
      </w:r>
    </w:p>
    <w:p w:rsidR="002A497F" w:rsidRDefault="002A497F" w:rsidP="007278F3">
      <w:pPr>
        <w:ind w:left="2832" w:firstLine="708"/>
        <w:jc w:val="both"/>
        <w:rPr>
          <w:b/>
        </w:rPr>
      </w:pPr>
      <w:r w:rsidRPr="007278F3">
        <w:rPr>
          <w:b/>
        </w:rPr>
        <w:t>Условия реализации программы</w:t>
      </w:r>
    </w:p>
    <w:p w:rsidR="007278F3" w:rsidRPr="007278F3" w:rsidRDefault="007278F3" w:rsidP="007278F3">
      <w:pPr>
        <w:ind w:left="2832" w:firstLine="708"/>
        <w:jc w:val="both"/>
      </w:pPr>
    </w:p>
    <w:p w:rsidR="002A497F" w:rsidRPr="007278F3" w:rsidRDefault="002A497F" w:rsidP="002A497F">
      <w:pPr>
        <w:ind w:firstLine="708"/>
        <w:jc w:val="both"/>
      </w:pPr>
      <w:r w:rsidRPr="007278F3">
        <w:t>Для реализации программы необходимо иметь соответствующие материалы и принадлежности.</w:t>
      </w:r>
    </w:p>
    <w:p w:rsidR="002A497F" w:rsidRPr="007278F3" w:rsidRDefault="002A497F" w:rsidP="002A497F">
      <w:pPr>
        <w:jc w:val="both"/>
      </w:pPr>
      <w:r w:rsidRPr="007278F3">
        <w:t>Для педагога:</w:t>
      </w:r>
    </w:p>
    <w:p w:rsidR="002A497F" w:rsidRPr="007278F3" w:rsidRDefault="002A497F" w:rsidP="002A497F">
      <w:pPr>
        <w:numPr>
          <w:ilvl w:val="0"/>
          <w:numId w:val="2"/>
        </w:numPr>
        <w:jc w:val="both"/>
      </w:pPr>
      <w:r w:rsidRPr="007278F3">
        <w:t>ТСО (диапроектор, интерактивная доска);</w:t>
      </w:r>
    </w:p>
    <w:p w:rsidR="002A497F" w:rsidRPr="007278F3" w:rsidRDefault="002A497F" w:rsidP="002A497F">
      <w:pPr>
        <w:numPr>
          <w:ilvl w:val="0"/>
          <w:numId w:val="2"/>
        </w:numPr>
        <w:jc w:val="both"/>
      </w:pPr>
      <w:r w:rsidRPr="007278F3">
        <w:t>таблицы, иллюстрированный материал, демонстрационный материал;</w:t>
      </w:r>
    </w:p>
    <w:p w:rsidR="002A497F" w:rsidRPr="007278F3" w:rsidRDefault="002A497F" w:rsidP="002A497F">
      <w:pPr>
        <w:numPr>
          <w:ilvl w:val="0"/>
          <w:numId w:val="2"/>
        </w:numPr>
        <w:jc w:val="both"/>
      </w:pPr>
      <w:r w:rsidRPr="007278F3">
        <w:t>материал по истории искусств;</w:t>
      </w:r>
    </w:p>
    <w:p w:rsidR="002A497F" w:rsidRPr="007278F3" w:rsidRDefault="002A497F" w:rsidP="002A497F">
      <w:pPr>
        <w:numPr>
          <w:ilvl w:val="0"/>
          <w:numId w:val="2"/>
        </w:numPr>
        <w:jc w:val="both"/>
      </w:pPr>
      <w:r w:rsidRPr="007278F3">
        <w:t>художественно-графические материалы.</w:t>
      </w:r>
    </w:p>
    <w:p w:rsidR="002A497F" w:rsidRPr="007278F3" w:rsidRDefault="002A497F" w:rsidP="002A497F">
      <w:pPr>
        <w:jc w:val="both"/>
      </w:pPr>
      <w:r w:rsidRPr="007278F3">
        <w:t>Для обучающихся:</w:t>
      </w:r>
    </w:p>
    <w:p w:rsidR="002A497F" w:rsidRPr="007278F3" w:rsidRDefault="002A497F" w:rsidP="002A497F">
      <w:pPr>
        <w:numPr>
          <w:ilvl w:val="0"/>
          <w:numId w:val="3"/>
        </w:numPr>
        <w:jc w:val="both"/>
      </w:pPr>
      <w:r w:rsidRPr="007278F3">
        <w:t>бумага: ватман, картон, альбомы для рисования;</w:t>
      </w:r>
    </w:p>
    <w:p w:rsidR="002A497F" w:rsidRPr="007278F3" w:rsidRDefault="002A497F" w:rsidP="002A497F">
      <w:pPr>
        <w:numPr>
          <w:ilvl w:val="0"/>
          <w:numId w:val="3"/>
        </w:numPr>
        <w:jc w:val="both"/>
      </w:pPr>
      <w:r w:rsidRPr="007278F3">
        <w:t>акварельные и гуашевые краски, тушь;</w:t>
      </w:r>
    </w:p>
    <w:p w:rsidR="002A497F" w:rsidRPr="007278F3" w:rsidRDefault="002A497F" w:rsidP="002A497F">
      <w:pPr>
        <w:numPr>
          <w:ilvl w:val="0"/>
          <w:numId w:val="3"/>
        </w:numPr>
        <w:jc w:val="both"/>
      </w:pPr>
      <w:r w:rsidRPr="007278F3">
        <w:t>кисти, перья, карандаши, мелки</w:t>
      </w:r>
    </w:p>
    <w:p w:rsidR="002A497F" w:rsidRPr="007278F3" w:rsidRDefault="002A497F" w:rsidP="002A497F">
      <w:pPr>
        <w:ind w:right="283"/>
        <w:jc w:val="both"/>
        <w:rPr>
          <w:b/>
        </w:rPr>
      </w:pPr>
    </w:p>
    <w:p w:rsidR="007278F3" w:rsidRDefault="007278F3" w:rsidP="007278F3">
      <w:pPr>
        <w:jc w:val="center"/>
      </w:pPr>
    </w:p>
    <w:p w:rsidR="007278F3" w:rsidRDefault="007278F3" w:rsidP="007278F3">
      <w:pPr>
        <w:jc w:val="center"/>
      </w:pPr>
    </w:p>
    <w:p w:rsidR="007278F3" w:rsidRDefault="007278F3" w:rsidP="007278F3">
      <w:pPr>
        <w:jc w:val="center"/>
      </w:pPr>
    </w:p>
    <w:p w:rsidR="007278F3" w:rsidRDefault="007278F3" w:rsidP="007278F3">
      <w:pPr>
        <w:jc w:val="center"/>
      </w:pPr>
    </w:p>
    <w:p w:rsidR="007278F3" w:rsidRDefault="007278F3" w:rsidP="007278F3">
      <w:pPr>
        <w:jc w:val="center"/>
      </w:pPr>
    </w:p>
    <w:p w:rsidR="007278F3" w:rsidRDefault="007278F3" w:rsidP="007278F3">
      <w:pPr>
        <w:jc w:val="center"/>
      </w:pPr>
    </w:p>
    <w:p w:rsidR="007278F3" w:rsidRDefault="007278F3" w:rsidP="007278F3">
      <w:pPr>
        <w:jc w:val="center"/>
      </w:pPr>
    </w:p>
    <w:p w:rsidR="007278F3" w:rsidRDefault="007278F3" w:rsidP="007278F3">
      <w:pPr>
        <w:jc w:val="center"/>
      </w:pPr>
    </w:p>
    <w:p w:rsidR="007278F3" w:rsidRDefault="007278F3" w:rsidP="007278F3">
      <w:pPr>
        <w:jc w:val="center"/>
      </w:pPr>
    </w:p>
    <w:p w:rsidR="007278F3" w:rsidRDefault="007278F3" w:rsidP="007278F3">
      <w:pPr>
        <w:jc w:val="center"/>
      </w:pPr>
    </w:p>
    <w:p w:rsidR="007278F3" w:rsidRDefault="007278F3" w:rsidP="007278F3">
      <w:pPr>
        <w:jc w:val="center"/>
      </w:pPr>
    </w:p>
    <w:p w:rsidR="007278F3" w:rsidRPr="005C5983" w:rsidRDefault="007278F3" w:rsidP="007278F3">
      <w:pPr>
        <w:jc w:val="center"/>
      </w:pPr>
    </w:p>
    <w:p w:rsidR="007278F3" w:rsidRPr="005C5983" w:rsidRDefault="007278F3" w:rsidP="007278F3">
      <w:pPr>
        <w:jc w:val="center"/>
      </w:pPr>
    </w:p>
    <w:p w:rsidR="007278F3" w:rsidRPr="005C5983" w:rsidRDefault="007278F3" w:rsidP="007278F3">
      <w:pPr>
        <w:jc w:val="center"/>
      </w:pPr>
    </w:p>
    <w:p w:rsidR="007278F3" w:rsidRPr="005C5983" w:rsidRDefault="007278F3" w:rsidP="007278F3">
      <w:pPr>
        <w:jc w:val="center"/>
      </w:pPr>
    </w:p>
    <w:p w:rsidR="007278F3" w:rsidRPr="005C5983" w:rsidRDefault="007278F3" w:rsidP="007278F3">
      <w:pPr>
        <w:jc w:val="center"/>
        <w:rPr>
          <w:sz w:val="28"/>
          <w:szCs w:val="28"/>
        </w:rPr>
      </w:pPr>
    </w:p>
    <w:p w:rsidR="007278F3" w:rsidRPr="005C5983" w:rsidRDefault="007278F3" w:rsidP="007278F3">
      <w:pPr>
        <w:jc w:val="center"/>
      </w:pPr>
      <w:r w:rsidRPr="005C5983">
        <w:rPr>
          <w:sz w:val="28"/>
          <w:szCs w:val="28"/>
        </w:rPr>
        <w:t xml:space="preserve">Календарно-тематическое планирование </w:t>
      </w:r>
    </w:p>
    <w:p w:rsidR="00FF0593" w:rsidRPr="005C5983" w:rsidRDefault="003235D1" w:rsidP="00FF0593">
      <w:r w:rsidRPr="005C5983">
        <w:t xml:space="preserve">                              </w:t>
      </w:r>
    </w:p>
    <w:tbl>
      <w:tblPr>
        <w:tblStyle w:val="a3"/>
        <w:tblW w:w="0" w:type="auto"/>
        <w:tblLook w:val="04A0"/>
      </w:tblPr>
      <w:tblGrid>
        <w:gridCol w:w="675"/>
        <w:gridCol w:w="4665"/>
        <w:gridCol w:w="2671"/>
        <w:gridCol w:w="2671"/>
      </w:tblGrid>
      <w:tr w:rsidR="00FF0593" w:rsidRPr="005C5983" w:rsidTr="00FF0593">
        <w:tc>
          <w:tcPr>
            <w:tcW w:w="675" w:type="dxa"/>
          </w:tcPr>
          <w:p w:rsidR="00FF0593" w:rsidRPr="005C5983" w:rsidRDefault="00FF0593" w:rsidP="00FF0593">
            <w:r w:rsidRPr="005C5983">
              <w:t>№</w:t>
            </w:r>
          </w:p>
        </w:tc>
        <w:tc>
          <w:tcPr>
            <w:tcW w:w="4665" w:type="dxa"/>
          </w:tcPr>
          <w:p w:rsidR="00FF0593" w:rsidRPr="005C5983" w:rsidRDefault="00FF0593" w:rsidP="00FF0593">
            <w:r w:rsidRPr="005C5983">
              <w:t>Тема</w:t>
            </w:r>
          </w:p>
        </w:tc>
        <w:tc>
          <w:tcPr>
            <w:tcW w:w="2671" w:type="dxa"/>
          </w:tcPr>
          <w:p w:rsidR="00FF0593" w:rsidRPr="005C5983" w:rsidRDefault="00FF0593" w:rsidP="00FF0593">
            <w:r w:rsidRPr="005C5983">
              <w:t>Количество часов</w:t>
            </w:r>
          </w:p>
        </w:tc>
        <w:tc>
          <w:tcPr>
            <w:tcW w:w="2671" w:type="dxa"/>
          </w:tcPr>
          <w:p w:rsidR="00FF0593" w:rsidRPr="005C5983" w:rsidRDefault="00FF0593" w:rsidP="00FF0593"/>
        </w:tc>
      </w:tr>
      <w:tr w:rsidR="00FF0593" w:rsidRPr="005C5983" w:rsidTr="00FF0593">
        <w:tc>
          <w:tcPr>
            <w:tcW w:w="675" w:type="dxa"/>
          </w:tcPr>
          <w:p w:rsidR="00FF0593" w:rsidRPr="005C5983" w:rsidRDefault="00FF0593" w:rsidP="00FF0593">
            <w:r w:rsidRPr="005C5983">
              <w:t>1</w:t>
            </w:r>
          </w:p>
        </w:tc>
        <w:tc>
          <w:tcPr>
            <w:tcW w:w="4665" w:type="dxa"/>
          </w:tcPr>
          <w:p w:rsidR="00FF0593" w:rsidRPr="005C5983" w:rsidRDefault="00FF0593" w:rsidP="00FF0593">
            <w:r w:rsidRPr="005C5983">
              <w:t>Вводный инструктаж по технике безопасной работы. Рисуем на свободную тему</w:t>
            </w:r>
          </w:p>
        </w:tc>
        <w:tc>
          <w:tcPr>
            <w:tcW w:w="2671" w:type="dxa"/>
          </w:tcPr>
          <w:p w:rsidR="00FF0593" w:rsidRPr="005C5983" w:rsidRDefault="00FF059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FF0593" w:rsidP="00FF0593">
            <w:r w:rsidRPr="005C5983">
              <w:t>2</w:t>
            </w:r>
          </w:p>
        </w:tc>
        <w:tc>
          <w:tcPr>
            <w:tcW w:w="4665" w:type="dxa"/>
          </w:tcPr>
          <w:p w:rsidR="00FF0593" w:rsidRPr="005C5983" w:rsidRDefault="00BC0B9A" w:rsidP="00FF0593">
            <w:pPr>
              <w:numPr>
                <w:ilvl w:val="1"/>
                <w:numId w:val="15"/>
              </w:numPr>
              <w:ind w:left="0"/>
              <w:rPr>
                <w:color w:val="000000"/>
              </w:rPr>
            </w:pPr>
            <w:hyperlink r:id="rId7" w:history="1">
              <w:r w:rsidR="00FF0593" w:rsidRPr="005C5983">
                <w:rPr>
                  <w:rStyle w:val="a8"/>
                  <w:color w:val="000000"/>
                  <w:u w:val="none"/>
                  <w:bdr w:val="single" w:sz="6" w:space="0" w:color="FFFFFF" w:frame="1"/>
                </w:rPr>
                <w:t>Знакомство с материалами для уроков изобразительного искусства. 1 ч</w:t>
              </w:r>
            </w:hyperlink>
          </w:p>
          <w:p w:rsidR="00FF0593" w:rsidRPr="005C5983" w:rsidRDefault="00FF0593" w:rsidP="00FF0593"/>
        </w:tc>
        <w:tc>
          <w:tcPr>
            <w:tcW w:w="2671" w:type="dxa"/>
          </w:tcPr>
          <w:p w:rsidR="00FF0593" w:rsidRPr="005C5983" w:rsidRDefault="00FF059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FF0593" w:rsidP="00FF0593">
            <w:r w:rsidRPr="005C5983">
              <w:t>3</w:t>
            </w:r>
          </w:p>
        </w:tc>
        <w:tc>
          <w:tcPr>
            <w:tcW w:w="4665" w:type="dxa"/>
          </w:tcPr>
          <w:p w:rsidR="00FF0593" w:rsidRPr="005C5983" w:rsidRDefault="00FF0593" w:rsidP="00FF0593">
            <w:r w:rsidRPr="005C5983">
              <w:t>Первичные цвета. Цветовая гамма</w:t>
            </w:r>
          </w:p>
        </w:tc>
        <w:tc>
          <w:tcPr>
            <w:tcW w:w="2671" w:type="dxa"/>
          </w:tcPr>
          <w:p w:rsidR="00FF0593" w:rsidRPr="005C5983" w:rsidRDefault="00FF059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FF0593" w:rsidP="00FF0593">
            <w:r w:rsidRPr="005C5983">
              <w:t>4</w:t>
            </w:r>
          </w:p>
        </w:tc>
        <w:tc>
          <w:tcPr>
            <w:tcW w:w="4665" w:type="dxa"/>
          </w:tcPr>
          <w:p w:rsidR="00FF0593" w:rsidRPr="005C5983" w:rsidRDefault="005C5983" w:rsidP="00FF0593">
            <w:r w:rsidRPr="005C5983">
              <w:t>Изображение осеннего листа</w:t>
            </w:r>
          </w:p>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5</w:t>
            </w:r>
          </w:p>
        </w:tc>
        <w:tc>
          <w:tcPr>
            <w:tcW w:w="4665" w:type="dxa"/>
          </w:tcPr>
          <w:p w:rsidR="00FF0593" w:rsidRPr="005C5983" w:rsidRDefault="005C5983" w:rsidP="00FF0593">
            <w:r w:rsidRPr="005C5983">
              <w:t>Изображение даров осени</w:t>
            </w:r>
          </w:p>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6</w:t>
            </w:r>
          </w:p>
        </w:tc>
        <w:tc>
          <w:tcPr>
            <w:tcW w:w="4665" w:type="dxa"/>
          </w:tcPr>
          <w:p w:rsidR="005C5983" w:rsidRPr="005C5983" w:rsidRDefault="00BC0B9A" w:rsidP="005C5983">
            <w:pPr>
              <w:numPr>
                <w:ilvl w:val="1"/>
                <w:numId w:val="15"/>
              </w:numPr>
              <w:ind w:left="0"/>
              <w:rPr>
                <w:color w:val="000000"/>
              </w:rPr>
            </w:pPr>
            <w:hyperlink r:id="rId8" w:history="1">
              <w:r w:rsidR="005C5983" w:rsidRPr="005C5983">
                <w:rPr>
                  <w:rStyle w:val="a8"/>
                  <w:color w:val="000000"/>
                  <w:bdr w:val="single" w:sz="6" w:space="0" w:color="FFFFFF" w:frame="1"/>
                </w:rPr>
                <w:t xml:space="preserve"> </w:t>
              </w:r>
              <w:r w:rsidR="005C5983" w:rsidRPr="005C5983">
                <w:rPr>
                  <w:rStyle w:val="a8"/>
                  <w:color w:val="000000"/>
                  <w:u w:val="none"/>
                  <w:bdr w:val="single" w:sz="6" w:space="0" w:color="FFFFFF" w:frame="1"/>
                </w:rPr>
                <w:t xml:space="preserve">Линия горизонта. Равномерное заполнение листа. Изображение осеннего дерева </w:t>
              </w:r>
            </w:hyperlink>
          </w:p>
          <w:p w:rsidR="00FF0593" w:rsidRPr="005C5983" w:rsidRDefault="00FF0593" w:rsidP="00FF0593"/>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7</w:t>
            </w:r>
          </w:p>
        </w:tc>
        <w:tc>
          <w:tcPr>
            <w:tcW w:w="4665" w:type="dxa"/>
          </w:tcPr>
          <w:p w:rsidR="00FF0593" w:rsidRPr="005C5983" w:rsidRDefault="005C5983" w:rsidP="00FF0593">
            <w:r w:rsidRPr="005C5983">
              <w:t>В гостях у осени</w:t>
            </w:r>
          </w:p>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8</w:t>
            </w:r>
          </w:p>
        </w:tc>
        <w:tc>
          <w:tcPr>
            <w:tcW w:w="4665" w:type="dxa"/>
          </w:tcPr>
          <w:p w:rsidR="00FF0593" w:rsidRPr="005C5983" w:rsidRDefault="005C5983" w:rsidP="00FF0593">
            <w:r w:rsidRPr="005C5983">
              <w:t>В гостях у осени</w:t>
            </w:r>
          </w:p>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9</w:t>
            </w:r>
          </w:p>
        </w:tc>
        <w:tc>
          <w:tcPr>
            <w:tcW w:w="4665" w:type="dxa"/>
          </w:tcPr>
          <w:p w:rsidR="00FF0593" w:rsidRPr="005C5983" w:rsidRDefault="005C5983" w:rsidP="00FF0593">
            <w:r w:rsidRPr="005C5983">
              <w:t>Волшебные листья и ягоды. Хохломская роспись</w:t>
            </w:r>
          </w:p>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10</w:t>
            </w:r>
          </w:p>
        </w:tc>
        <w:tc>
          <w:tcPr>
            <w:tcW w:w="4665" w:type="dxa"/>
          </w:tcPr>
          <w:p w:rsidR="00FF0593" w:rsidRPr="005C5983" w:rsidRDefault="005C5983" w:rsidP="00FF0593">
            <w:r w:rsidRPr="005C5983">
              <w:t>В сказочном снежном царстве</w:t>
            </w:r>
          </w:p>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11</w:t>
            </w:r>
          </w:p>
        </w:tc>
        <w:tc>
          <w:tcPr>
            <w:tcW w:w="4665" w:type="dxa"/>
          </w:tcPr>
          <w:p w:rsidR="00FF0593" w:rsidRPr="005C5983" w:rsidRDefault="005C5983" w:rsidP="00FF0593">
            <w:r w:rsidRPr="005C5983">
              <w:t xml:space="preserve">Рисуем зимнее дерево </w:t>
            </w:r>
            <w:proofErr w:type="spellStart"/>
            <w:r w:rsidRPr="005C5983">
              <w:t>тампованием</w:t>
            </w:r>
            <w:proofErr w:type="spellEnd"/>
          </w:p>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12</w:t>
            </w:r>
          </w:p>
        </w:tc>
        <w:tc>
          <w:tcPr>
            <w:tcW w:w="4665" w:type="dxa"/>
          </w:tcPr>
          <w:p w:rsidR="00FF0593" w:rsidRPr="005C5983" w:rsidRDefault="005C5983" w:rsidP="00FF0593">
            <w:r w:rsidRPr="005C5983">
              <w:t>Изображать можно пятном</w:t>
            </w:r>
          </w:p>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13</w:t>
            </w:r>
          </w:p>
        </w:tc>
        <w:tc>
          <w:tcPr>
            <w:tcW w:w="4665" w:type="dxa"/>
          </w:tcPr>
          <w:p w:rsidR="005C5983" w:rsidRPr="005C5983" w:rsidRDefault="00BC0B9A" w:rsidP="005C5983">
            <w:pPr>
              <w:numPr>
                <w:ilvl w:val="1"/>
                <w:numId w:val="15"/>
              </w:numPr>
              <w:ind w:left="0"/>
              <w:rPr>
                <w:color w:val="000000"/>
              </w:rPr>
            </w:pPr>
            <w:hyperlink r:id="rId9" w:history="1">
              <w:r w:rsidR="005C5983" w:rsidRPr="005C5983">
                <w:rPr>
                  <w:rStyle w:val="a8"/>
                  <w:color w:val="000000"/>
                  <w:bdr w:val="single" w:sz="6" w:space="0" w:color="FFFFFF" w:frame="1"/>
                </w:rPr>
                <w:t xml:space="preserve"> </w:t>
              </w:r>
              <w:r w:rsidR="005C5983" w:rsidRPr="005C5983">
                <w:rPr>
                  <w:rStyle w:val="a8"/>
                  <w:color w:val="000000"/>
                  <w:u w:val="none"/>
                  <w:bdr w:val="single" w:sz="6" w:space="0" w:color="FFFFFF" w:frame="1"/>
                </w:rPr>
                <w:t xml:space="preserve">Составление эскиза узора из декоративных цветов, листьев для украшения тарелочки. «Синее чудо» Гжели </w:t>
              </w:r>
            </w:hyperlink>
          </w:p>
          <w:p w:rsidR="00FF0593" w:rsidRPr="005C5983" w:rsidRDefault="00FF0593" w:rsidP="00FF0593"/>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14</w:t>
            </w:r>
          </w:p>
        </w:tc>
        <w:tc>
          <w:tcPr>
            <w:tcW w:w="4665" w:type="dxa"/>
          </w:tcPr>
          <w:p w:rsidR="00FF0593" w:rsidRPr="005C5983" w:rsidRDefault="005C5983" w:rsidP="00FF0593">
            <w:r w:rsidRPr="005C5983">
              <w:t>Мы в цирке</w:t>
            </w:r>
          </w:p>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15</w:t>
            </w:r>
          </w:p>
        </w:tc>
        <w:tc>
          <w:tcPr>
            <w:tcW w:w="4665" w:type="dxa"/>
          </w:tcPr>
          <w:p w:rsidR="00FF0593" w:rsidRPr="005C5983" w:rsidRDefault="005C5983" w:rsidP="00FF0593">
            <w:r w:rsidRPr="005C5983">
              <w:t>Мы в цирке</w:t>
            </w:r>
          </w:p>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16</w:t>
            </w:r>
          </w:p>
        </w:tc>
        <w:tc>
          <w:tcPr>
            <w:tcW w:w="4665" w:type="dxa"/>
          </w:tcPr>
          <w:p w:rsidR="00FF0593" w:rsidRPr="005C5983" w:rsidRDefault="005C5983" w:rsidP="00FF0593">
            <w:r w:rsidRPr="005C5983">
              <w:t>Создание коллективной работы «Любимые герои новогодних сказок»</w:t>
            </w:r>
          </w:p>
        </w:tc>
        <w:tc>
          <w:tcPr>
            <w:tcW w:w="2671" w:type="dxa"/>
          </w:tcPr>
          <w:p w:rsidR="00FF0593" w:rsidRPr="005C5983" w:rsidRDefault="005C5983" w:rsidP="00FF0593">
            <w:r w:rsidRPr="005C5983">
              <w:t>2</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17</w:t>
            </w:r>
          </w:p>
        </w:tc>
        <w:tc>
          <w:tcPr>
            <w:tcW w:w="4665" w:type="dxa"/>
          </w:tcPr>
          <w:p w:rsidR="00FF0593" w:rsidRPr="005C5983" w:rsidRDefault="005C5983" w:rsidP="00FF0593">
            <w:r w:rsidRPr="005C5983">
              <w:t>Красоту нужно уметь замечать</w:t>
            </w:r>
          </w:p>
        </w:tc>
        <w:tc>
          <w:tcPr>
            <w:tcW w:w="2671" w:type="dxa"/>
          </w:tcPr>
          <w:p w:rsidR="00FF0593" w:rsidRPr="005C5983" w:rsidRDefault="005C5983" w:rsidP="00FF0593">
            <w:r w:rsidRPr="005C5983">
              <w:t>2</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18</w:t>
            </w:r>
          </w:p>
        </w:tc>
        <w:tc>
          <w:tcPr>
            <w:tcW w:w="4665" w:type="dxa"/>
          </w:tcPr>
          <w:p w:rsidR="00FF0593" w:rsidRPr="005C5983" w:rsidRDefault="005C5983" w:rsidP="00FF0593">
            <w:r w:rsidRPr="005C5983">
              <w:t>Женский образ</w:t>
            </w:r>
          </w:p>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19</w:t>
            </w:r>
          </w:p>
        </w:tc>
        <w:tc>
          <w:tcPr>
            <w:tcW w:w="4665" w:type="dxa"/>
          </w:tcPr>
          <w:p w:rsidR="00FF0593" w:rsidRPr="005C5983" w:rsidRDefault="005C5983" w:rsidP="00FF0593">
            <w:r w:rsidRPr="005C5983">
              <w:t>Основы натюрморта. Ознакомление с произведениями изобразительного искусства. Рисование фруктов и овощей</w:t>
            </w:r>
          </w:p>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20</w:t>
            </w:r>
          </w:p>
        </w:tc>
        <w:tc>
          <w:tcPr>
            <w:tcW w:w="4665" w:type="dxa"/>
          </w:tcPr>
          <w:p w:rsidR="00FF0593" w:rsidRPr="005C5983" w:rsidRDefault="005C5983" w:rsidP="00FF0593">
            <w:r w:rsidRPr="005C5983">
              <w:t>Узор из кругов и треугольников</w:t>
            </w:r>
          </w:p>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21</w:t>
            </w:r>
          </w:p>
        </w:tc>
        <w:tc>
          <w:tcPr>
            <w:tcW w:w="4665" w:type="dxa"/>
          </w:tcPr>
          <w:p w:rsidR="00FF0593" w:rsidRPr="005C5983" w:rsidRDefault="005C5983" w:rsidP="00FF0593">
            <w:r w:rsidRPr="005C5983">
              <w:t>Орнамент из геометрических фигур</w:t>
            </w:r>
          </w:p>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22</w:t>
            </w:r>
          </w:p>
        </w:tc>
        <w:tc>
          <w:tcPr>
            <w:tcW w:w="4665" w:type="dxa"/>
          </w:tcPr>
          <w:p w:rsidR="00FF0593" w:rsidRPr="005C5983" w:rsidRDefault="005C5983" w:rsidP="00FF0593">
            <w:r w:rsidRPr="005C5983">
              <w:t>Городецкая роспись</w:t>
            </w:r>
          </w:p>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23</w:t>
            </w:r>
          </w:p>
        </w:tc>
        <w:tc>
          <w:tcPr>
            <w:tcW w:w="4665" w:type="dxa"/>
          </w:tcPr>
          <w:p w:rsidR="00FF0593" w:rsidRPr="005C5983" w:rsidRDefault="005C5983" w:rsidP="00FF0593">
            <w:r w:rsidRPr="005C5983">
              <w:t>Красивые рыбы</w:t>
            </w:r>
          </w:p>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lastRenderedPageBreak/>
              <w:t>24</w:t>
            </w:r>
          </w:p>
        </w:tc>
        <w:tc>
          <w:tcPr>
            <w:tcW w:w="4665" w:type="dxa"/>
          </w:tcPr>
          <w:p w:rsidR="005C5983" w:rsidRPr="005C5983" w:rsidRDefault="00BC0B9A" w:rsidP="005C5983">
            <w:pPr>
              <w:numPr>
                <w:ilvl w:val="1"/>
                <w:numId w:val="15"/>
              </w:numPr>
              <w:ind w:left="0"/>
              <w:rPr>
                <w:color w:val="000000"/>
              </w:rPr>
            </w:pPr>
            <w:hyperlink r:id="rId10" w:history="1">
              <w:r w:rsidR="005C5983" w:rsidRPr="005C5983">
                <w:rPr>
                  <w:rStyle w:val="a8"/>
                  <w:color w:val="000000"/>
                  <w:bdr w:val="single" w:sz="6" w:space="0" w:color="FFFFFF" w:frame="1"/>
                </w:rPr>
                <w:t xml:space="preserve"> </w:t>
              </w:r>
              <w:r w:rsidR="005C5983" w:rsidRPr="005C5983">
                <w:rPr>
                  <w:rStyle w:val="a8"/>
                  <w:color w:val="000000"/>
                  <w:u w:val="none"/>
                  <w:bdr w:val="single" w:sz="6" w:space="0" w:color="FFFFFF" w:frame="1"/>
                </w:rPr>
                <w:t xml:space="preserve">Родные просторы в произведениях русских художников и поэтов. </w:t>
              </w:r>
            </w:hyperlink>
          </w:p>
          <w:p w:rsidR="00FF0593" w:rsidRPr="005C5983" w:rsidRDefault="00FF0593" w:rsidP="00FF0593"/>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25</w:t>
            </w:r>
          </w:p>
        </w:tc>
        <w:tc>
          <w:tcPr>
            <w:tcW w:w="4665" w:type="dxa"/>
          </w:tcPr>
          <w:p w:rsidR="00FF0593" w:rsidRPr="005C5983" w:rsidRDefault="005C5983" w:rsidP="00FF0593">
            <w:r w:rsidRPr="005C5983">
              <w:t>Фигуры человека</w:t>
            </w:r>
          </w:p>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26</w:t>
            </w:r>
          </w:p>
        </w:tc>
        <w:tc>
          <w:tcPr>
            <w:tcW w:w="4665" w:type="dxa"/>
          </w:tcPr>
          <w:p w:rsidR="00FF0593" w:rsidRPr="005C5983" w:rsidRDefault="005C5983" w:rsidP="00FF0593">
            <w:r w:rsidRPr="005C5983">
              <w:t>Русская матрёшка в весеннем уборе</w:t>
            </w:r>
          </w:p>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27</w:t>
            </w:r>
          </w:p>
        </w:tc>
        <w:tc>
          <w:tcPr>
            <w:tcW w:w="4665" w:type="dxa"/>
          </w:tcPr>
          <w:p w:rsidR="005C5983" w:rsidRPr="005C5983" w:rsidRDefault="00BC0B9A" w:rsidP="005C5983">
            <w:pPr>
              <w:numPr>
                <w:ilvl w:val="1"/>
                <w:numId w:val="15"/>
              </w:numPr>
              <w:ind w:left="0"/>
              <w:rPr>
                <w:color w:val="000000"/>
              </w:rPr>
            </w:pPr>
            <w:hyperlink r:id="rId11" w:history="1">
              <w:r w:rsidR="005C5983" w:rsidRPr="005C5983">
                <w:rPr>
                  <w:rStyle w:val="a8"/>
                  <w:color w:val="000000"/>
                  <w:u w:val="none"/>
                  <w:bdr w:val="single" w:sz="6" w:space="0" w:color="FFFFFF" w:frame="1"/>
                </w:rPr>
                <w:t xml:space="preserve">Узоры, которые создали люди. Дымковская игрушка </w:t>
              </w:r>
            </w:hyperlink>
          </w:p>
          <w:p w:rsidR="00FF0593" w:rsidRPr="005C5983" w:rsidRDefault="00FF0593" w:rsidP="00FF0593"/>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28</w:t>
            </w:r>
          </w:p>
        </w:tc>
        <w:tc>
          <w:tcPr>
            <w:tcW w:w="4665" w:type="dxa"/>
          </w:tcPr>
          <w:p w:rsidR="00FF0593" w:rsidRPr="005C5983" w:rsidRDefault="005C5983" w:rsidP="00FF0593">
            <w:r w:rsidRPr="005C5983">
              <w:t>Узоры на крыльях.</w:t>
            </w:r>
          </w:p>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29</w:t>
            </w:r>
          </w:p>
        </w:tc>
        <w:tc>
          <w:tcPr>
            <w:tcW w:w="4665" w:type="dxa"/>
          </w:tcPr>
          <w:p w:rsidR="00FF0593" w:rsidRPr="005C5983" w:rsidRDefault="005C5983" w:rsidP="00FF0593">
            <w:r w:rsidRPr="005C5983">
              <w:t>Узор в полосе. Орнамент из цветов, листьев и бабочек</w:t>
            </w:r>
          </w:p>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30</w:t>
            </w:r>
          </w:p>
        </w:tc>
        <w:tc>
          <w:tcPr>
            <w:tcW w:w="4665" w:type="dxa"/>
          </w:tcPr>
          <w:p w:rsidR="00FF0593" w:rsidRPr="005C5983" w:rsidRDefault="005C5983" w:rsidP="00FF0593">
            <w:r w:rsidRPr="005C5983">
              <w:t>Рисование на тему «Пейзаж с радугой»</w:t>
            </w:r>
          </w:p>
        </w:tc>
        <w:tc>
          <w:tcPr>
            <w:tcW w:w="2671" w:type="dxa"/>
          </w:tcPr>
          <w:p w:rsidR="00FF0593" w:rsidRPr="005C5983" w:rsidRDefault="005C5983" w:rsidP="00FF0593">
            <w:r w:rsidRPr="005C5983">
              <w:t>1</w:t>
            </w:r>
          </w:p>
        </w:tc>
        <w:tc>
          <w:tcPr>
            <w:tcW w:w="2671" w:type="dxa"/>
          </w:tcPr>
          <w:p w:rsidR="00FF0593" w:rsidRPr="005C5983" w:rsidRDefault="00FF0593" w:rsidP="00FF0593"/>
        </w:tc>
      </w:tr>
      <w:tr w:rsidR="00FF0593" w:rsidRPr="005C5983" w:rsidTr="00FF0593">
        <w:tc>
          <w:tcPr>
            <w:tcW w:w="675" w:type="dxa"/>
          </w:tcPr>
          <w:p w:rsidR="00FF0593" w:rsidRPr="005C5983" w:rsidRDefault="005C5983" w:rsidP="00FF0593">
            <w:r w:rsidRPr="005C5983">
              <w:t>31</w:t>
            </w:r>
          </w:p>
        </w:tc>
        <w:tc>
          <w:tcPr>
            <w:tcW w:w="4665" w:type="dxa"/>
          </w:tcPr>
          <w:p w:rsidR="00FF0593" w:rsidRPr="005C5983" w:rsidRDefault="005C5983" w:rsidP="00FF0593">
            <w:r w:rsidRPr="005C5983">
              <w:t>Итоговое занятие</w:t>
            </w:r>
          </w:p>
        </w:tc>
        <w:tc>
          <w:tcPr>
            <w:tcW w:w="2671" w:type="dxa"/>
          </w:tcPr>
          <w:p w:rsidR="00FF0593" w:rsidRPr="005C5983" w:rsidRDefault="005C5983" w:rsidP="00FF0593">
            <w:r w:rsidRPr="005C5983">
              <w:t>1</w:t>
            </w:r>
          </w:p>
        </w:tc>
        <w:tc>
          <w:tcPr>
            <w:tcW w:w="2671" w:type="dxa"/>
          </w:tcPr>
          <w:p w:rsidR="00FF0593" w:rsidRPr="005C5983" w:rsidRDefault="00FF0593" w:rsidP="00FF0593"/>
        </w:tc>
      </w:tr>
    </w:tbl>
    <w:p w:rsidR="007278F3" w:rsidRPr="005C5983" w:rsidRDefault="007278F3" w:rsidP="007278F3">
      <w:pPr>
        <w:ind w:left="2832" w:firstLine="708"/>
      </w:pPr>
    </w:p>
    <w:p w:rsidR="007278F3" w:rsidRPr="005C5983" w:rsidRDefault="007278F3" w:rsidP="007278F3">
      <w:pPr>
        <w:ind w:left="2832" w:firstLine="708"/>
      </w:pPr>
    </w:p>
    <w:p w:rsidR="003235D1" w:rsidRPr="005C5983" w:rsidRDefault="003235D1" w:rsidP="007278F3">
      <w:pPr>
        <w:ind w:left="2832" w:firstLine="708"/>
      </w:pPr>
    </w:p>
    <w:p w:rsidR="003235D1" w:rsidRPr="005C5983" w:rsidRDefault="003235D1" w:rsidP="007278F3">
      <w:pPr>
        <w:ind w:left="2832" w:firstLine="708"/>
      </w:pPr>
    </w:p>
    <w:p w:rsidR="007278F3" w:rsidRPr="005C5983" w:rsidRDefault="007278F3" w:rsidP="007278F3">
      <w:pPr>
        <w:ind w:left="2832" w:firstLine="708"/>
      </w:pPr>
    </w:p>
    <w:p w:rsidR="007278F3" w:rsidRPr="005C5983" w:rsidRDefault="007278F3" w:rsidP="007278F3">
      <w:pPr>
        <w:ind w:left="2832" w:firstLine="708"/>
      </w:pPr>
      <w:r w:rsidRPr="005C5983">
        <w:t xml:space="preserve">    </w:t>
      </w:r>
      <w:r w:rsidRPr="005C5983">
        <w:rPr>
          <w:b/>
        </w:rPr>
        <w:t>Литература</w:t>
      </w:r>
    </w:p>
    <w:p w:rsidR="007278F3" w:rsidRPr="005C5983" w:rsidRDefault="007278F3" w:rsidP="007278F3">
      <w:pPr>
        <w:jc w:val="center"/>
      </w:pPr>
    </w:p>
    <w:p w:rsidR="007278F3" w:rsidRPr="005C5983" w:rsidRDefault="007278F3" w:rsidP="007278F3">
      <w:pPr>
        <w:pStyle w:val="a4"/>
        <w:numPr>
          <w:ilvl w:val="0"/>
          <w:numId w:val="14"/>
        </w:numPr>
        <w:spacing w:after="200" w:line="276" w:lineRule="auto"/>
        <w:jc w:val="both"/>
      </w:pPr>
      <w:r w:rsidRPr="005C5983">
        <w:t>Алексеева В.</w:t>
      </w:r>
      <w:proofErr w:type="gramStart"/>
      <w:r w:rsidRPr="005C5983">
        <w:t>В.</w:t>
      </w:r>
      <w:proofErr w:type="gramEnd"/>
      <w:r w:rsidRPr="005C5983">
        <w:t xml:space="preserve"> Что такое искусство/ В.В. Алексеева. – М., 19991.</w:t>
      </w:r>
    </w:p>
    <w:p w:rsidR="007278F3" w:rsidRPr="005C5983" w:rsidRDefault="007278F3" w:rsidP="007278F3">
      <w:pPr>
        <w:pStyle w:val="a4"/>
        <w:numPr>
          <w:ilvl w:val="0"/>
          <w:numId w:val="14"/>
        </w:numPr>
        <w:spacing w:after="200" w:line="276" w:lineRule="auto"/>
        <w:jc w:val="both"/>
      </w:pPr>
      <w:r w:rsidRPr="005C5983">
        <w:t xml:space="preserve"> Алёхин А.</w:t>
      </w:r>
      <w:proofErr w:type="gramStart"/>
      <w:r w:rsidRPr="005C5983">
        <w:t>Д.</w:t>
      </w:r>
      <w:proofErr w:type="gramEnd"/>
      <w:r w:rsidRPr="005C5983">
        <w:t xml:space="preserve"> Когда начинается искусство / А.Д. Алёхин.- М., 1994.</w:t>
      </w:r>
    </w:p>
    <w:p w:rsidR="007278F3" w:rsidRPr="005C5983" w:rsidRDefault="007278F3" w:rsidP="007278F3">
      <w:pPr>
        <w:pStyle w:val="a4"/>
        <w:numPr>
          <w:ilvl w:val="0"/>
          <w:numId w:val="14"/>
        </w:numPr>
        <w:spacing w:after="200" w:line="276" w:lineRule="auto"/>
        <w:jc w:val="both"/>
      </w:pPr>
      <w:r w:rsidRPr="005C5983">
        <w:t xml:space="preserve"> Горяева Н.А. Первые шаги в мире искусства / Н.А. Горяева. – М., 1991.</w:t>
      </w:r>
    </w:p>
    <w:p w:rsidR="007278F3" w:rsidRPr="005C5983" w:rsidRDefault="007278F3" w:rsidP="007278F3">
      <w:pPr>
        <w:pStyle w:val="a4"/>
        <w:numPr>
          <w:ilvl w:val="0"/>
          <w:numId w:val="14"/>
        </w:numPr>
        <w:spacing w:after="200" w:line="276" w:lineRule="auto"/>
        <w:jc w:val="both"/>
      </w:pPr>
      <w:r w:rsidRPr="005C5983">
        <w:t xml:space="preserve"> Журналы «Юный художник», «Художественный совет», «Художественная школа».</w:t>
      </w:r>
    </w:p>
    <w:p w:rsidR="007278F3" w:rsidRPr="005C5983" w:rsidRDefault="007278F3" w:rsidP="007278F3">
      <w:pPr>
        <w:numPr>
          <w:ilvl w:val="0"/>
          <w:numId w:val="14"/>
        </w:numPr>
        <w:spacing w:line="276" w:lineRule="auto"/>
        <w:jc w:val="both"/>
      </w:pPr>
      <w:r w:rsidRPr="005C5983">
        <w:t>Кирсанов Ф.И. «Рисование и труд в школе», Л., «</w:t>
      </w:r>
      <w:proofErr w:type="spellStart"/>
      <w:r w:rsidRPr="005C5983">
        <w:t>Учпедгиз</w:t>
      </w:r>
      <w:proofErr w:type="spellEnd"/>
      <w:r w:rsidRPr="005C5983">
        <w:t>», 1966г.</w:t>
      </w:r>
    </w:p>
    <w:p w:rsidR="007278F3" w:rsidRPr="005C5983" w:rsidRDefault="007278F3" w:rsidP="007278F3">
      <w:pPr>
        <w:numPr>
          <w:ilvl w:val="0"/>
          <w:numId w:val="14"/>
        </w:numPr>
        <w:spacing w:line="276" w:lineRule="auto"/>
        <w:jc w:val="both"/>
      </w:pPr>
      <w:r w:rsidRPr="005C5983">
        <w:t>Королёва В.А. «Материалы и техники рисунка», М., «Изобразительное искусство», 1987г.</w:t>
      </w:r>
    </w:p>
    <w:p w:rsidR="007278F3" w:rsidRPr="005C5983" w:rsidRDefault="007278F3" w:rsidP="007278F3">
      <w:pPr>
        <w:pStyle w:val="a4"/>
        <w:numPr>
          <w:ilvl w:val="0"/>
          <w:numId w:val="14"/>
        </w:numPr>
        <w:spacing w:after="200" w:line="276" w:lineRule="auto"/>
        <w:jc w:val="both"/>
      </w:pPr>
      <w:proofErr w:type="spellStart"/>
      <w:r w:rsidRPr="005C5983">
        <w:t>Коротеева</w:t>
      </w:r>
      <w:proofErr w:type="spellEnd"/>
      <w:r w:rsidRPr="005C5983">
        <w:t xml:space="preserve"> Е.И. Графика. Первые шаги /Е.И. </w:t>
      </w:r>
      <w:proofErr w:type="spellStart"/>
      <w:r w:rsidRPr="005C5983">
        <w:t>Коротеева</w:t>
      </w:r>
      <w:proofErr w:type="spellEnd"/>
      <w:proofErr w:type="gramStart"/>
      <w:r w:rsidRPr="005C5983">
        <w:t xml:space="preserve"> .</w:t>
      </w:r>
      <w:proofErr w:type="gramEnd"/>
      <w:r w:rsidRPr="005C5983">
        <w:t xml:space="preserve"> – М., 2009.</w:t>
      </w:r>
    </w:p>
    <w:p w:rsidR="007278F3" w:rsidRPr="005C5983" w:rsidRDefault="007278F3" w:rsidP="007278F3">
      <w:pPr>
        <w:pStyle w:val="a4"/>
        <w:numPr>
          <w:ilvl w:val="0"/>
          <w:numId w:val="14"/>
        </w:numPr>
        <w:spacing w:after="200" w:line="276" w:lineRule="auto"/>
        <w:jc w:val="both"/>
      </w:pPr>
      <w:proofErr w:type="spellStart"/>
      <w:r w:rsidRPr="005C5983">
        <w:t>Коротеева</w:t>
      </w:r>
      <w:proofErr w:type="spellEnd"/>
      <w:r w:rsidRPr="005C5983">
        <w:t xml:space="preserve"> Е.И. Живопись. Первые шаги /Е.И. </w:t>
      </w:r>
      <w:proofErr w:type="spellStart"/>
      <w:r w:rsidRPr="005C5983">
        <w:t>Коротеева</w:t>
      </w:r>
      <w:proofErr w:type="spellEnd"/>
      <w:proofErr w:type="gramStart"/>
      <w:r w:rsidRPr="005C5983">
        <w:t xml:space="preserve"> .</w:t>
      </w:r>
      <w:proofErr w:type="gramEnd"/>
      <w:r w:rsidRPr="005C5983">
        <w:t xml:space="preserve"> – М., 2009.</w:t>
      </w:r>
    </w:p>
    <w:p w:rsidR="007278F3" w:rsidRPr="005C5983" w:rsidRDefault="007278F3" w:rsidP="007278F3">
      <w:pPr>
        <w:pStyle w:val="a4"/>
        <w:numPr>
          <w:ilvl w:val="0"/>
          <w:numId w:val="14"/>
        </w:numPr>
        <w:spacing w:after="200" w:line="276" w:lineRule="auto"/>
        <w:jc w:val="both"/>
      </w:pPr>
      <w:proofErr w:type="spellStart"/>
      <w:r w:rsidRPr="005C5983">
        <w:t>Коротеева</w:t>
      </w:r>
      <w:proofErr w:type="spellEnd"/>
      <w:r w:rsidRPr="005C5983">
        <w:t xml:space="preserve"> Е.И. Изобразительное искусство: </w:t>
      </w:r>
      <w:proofErr w:type="spellStart"/>
      <w:r w:rsidRPr="005C5983">
        <w:t>учебно</w:t>
      </w:r>
      <w:proofErr w:type="spellEnd"/>
      <w:r w:rsidRPr="005C5983">
        <w:t xml:space="preserve"> – наглядное пособие для учащихся1 – 4 классов  /Е.И. </w:t>
      </w:r>
      <w:proofErr w:type="spellStart"/>
      <w:r w:rsidRPr="005C5983">
        <w:t>Коротеева</w:t>
      </w:r>
      <w:proofErr w:type="spellEnd"/>
      <w:proofErr w:type="gramStart"/>
      <w:r w:rsidRPr="005C5983">
        <w:t xml:space="preserve"> .</w:t>
      </w:r>
      <w:proofErr w:type="gramEnd"/>
      <w:r w:rsidRPr="005C5983">
        <w:t xml:space="preserve"> – М., 2003.</w:t>
      </w:r>
    </w:p>
    <w:p w:rsidR="007278F3" w:rsidRPr="005C5983" w:rsidRDefault="007278F3" w:rsidP="007278F3">
      <w:pPr>
        <w:numPr>
          <w:ilvl w:val="0"/>
          <w:numId w:val="14"/>
        </w:numPr>
        <w:spacing w:line="276" w:lineRule="auto"/>
        <w:jc w:val="both"/>
      </w:pPr>
      <w:r w:rsidRPr="005C5983">
        <w:t>Кузин В.С. «Изобразительное искусство», М., «Дрофа», 1995г.</w:t>
      </w:r>
    </w:p>
    <w:p w:rsidR="007278F3" w:rsidRPr="005C5983" w:rsidRDefault="007278F3" w:rsidP="007278F3">
      <w:pPr>
        <w:pStyle w:val="a4"/>
        <w:numPr>
          <w:ilvl w:val="0"/>
          <w:numId w:val="14"/>
        </w:numPr>
        <w:spacing w:after="200" w:line="276" w:lineRule="auto"/>
        <w:jc w:val="both"/>
      </w:pPr>
      <w:proofErr w:type="spellStart"/>
      <w:r w:rsidRPr="005C5983">
        <w:t>Неменский</w:t>
      </w:r>
      <w:proofErr w:type="spellEnd"/>
      <w:r w:rsidRPr="005C5983">
        <w:t xml:space="preserve"> Б.М. Мудрость красоты /Б.М. </w:t>
      </w:r>
      <w:proofErr w:type="spellStart"/>
      <w:r w:rsidRPr="005C5983">
        <w:t>Неменский</w:t>
      </w:r>
      <w:proofErr w:type="spellEnd"/>
      <w:r w:rsidRPr="005C5983">
        <w:t>. – М., 1987.</w:t>
      </w:r>
    </w:p>
    <w:p w:rsidR="007278F3" w:rsidRPr="005C5983" w:rsidRDefault="007278F3" w:rsidP="007278F3">
      <w:pPr>
        <w:pStyle w:val="a4"/>
        <w:numPr>
          <w:ilvl w:val="0"/>
          <w:numId w:val="14"/>
        </w:numPr>
        <w:spacing w:after="200" w:line="276" w:lineRule="auto"/>
        <w:jc w:val="both"/>
      </w:pPr>
      <w:proofErr w:type="spellStart"/>
      <w:r w:rsidRPr="005C5983">
        <w:t>Неменский</w:t>
      </w:r>
      <w:proofErr w:type="spellEnd"/>
      <w:r w:rsidRPr="005C5983">
        <w:t xml:space="preserve"> Б.М. Педагогика искусства/Б.М. </w:t>
      </w:r>
      <w:proofErr w:type="spellStart"/>
      <w:r w:rsidRPr="005C5983">
        <w:t>Неменский</w:t>
      </w:r>
      <w:proofErr w:type="spellEnd"/>
      <w:r w:rsidRPr="005C5983">
        <w:t>. – М., 2007. – (Библиотека учителя)</w:t>
      </w:r>
    </w:p>
    <w:p w:rsidR="007278F3" w:rsidRPr="005C5983" w:rsidRDefault="007278F3" w:rsidP="007278F3">
      <w:pPr>
        <w:pStyle w:val="a4"/>
        <w:numPr>
          <w:ilvl w:val="0"/>
          <w:numId w:val="14"/>
        </w:numPr>
        <w:spacing w:after="200" w:line="276" w:lineRule="auto"/>
        <w:jc w:val="both"/>
      </w:pPr>
      <w:proofErr w:type="spellStart"/>
      <w:r w:rsidRPr="005C5983">
        <w:t>Неменский</w:t>
      </w:r>
      <w:proofErr w:type="spellEnd"/>
      <w:r w:rsidRPr="005C5983">
        <w:t xml:space="preserve"> Б.М. Познание искусством /Б.М. </w:t>
      </w:r>
      <w:proofErr w:type="spellStart"/>
      <w:r w:rsidRPr="005C5983">
        <w:t>Неменский</w:t>
      </w:r>
      <w:proofErr w:type="spellEnd"/>
      <w:r w:rsidRPr="005C5983">
        <w:t>. – М., 2000.</w:t>
      </w:r>
    </w:p>
    <w:p w:rsidR="007278F3" w:rsidRPr="005C5983" w:rsidRDefault="007278F3" w:rsidP="007278F3">
      <w:pPr>
        <w:pStyle w:val="a4"/>
        <w:numPr>
          <w:ilvl w:val="0"/>
          <w:numId w:val="14"/>
        </w:numPr>
        <w:spacing w:after="200" w:line="276" w:lineRule="auto"/>
        <w:jc w:val="both"/>
      </w:pPr>
      <w:proofErr w:type="spellStart"/>
      <w:r w:rsidRPr="005C5983">
        <w:t>Претте</w:t>
      </w:r>
      <w:proofErr w:type="spellEnd"/>
      <w:r w:rsidRPr="005C5983">
        <w:t xml:space="preserve"> М.К. Творчество и выражение. В 2 ч. / М.К. </w:t>
      </w:r>
      <w:proofErr w:type="spellStart"/>
      <w:r w:rsidRPr="005C5983">
        <w:t>Претте</w:t>
      </w:r>
      <w:proofErr w:type="spellEnd"/>
      <w:r w:rsidRPr="005C5983">
        <w:t xml:space="preserve">, А. </w:t>
      </w:r>
      <w:proofErr w:type="spellStart"/>
      <w:r w:rsidRPr="005C5983">
        <w:t>Копальдо</w:t>
      </w:r>
      <w:proofErr w:type="spellEnd"/>
      <w:r w:rsidRPr="005C5983">
        <w:t>. – М., 1981,1985.</w:t>
      </w:r>
    </w:p>
    <w:p w:rsidR="007278F3" w:rsidRPr="005C5983" w:rsidRDefault="007278F3" w:rsidP="007278F3">
      <w:pPr>
        <w:numPr>
          <w:ilvl w:val="0"/>
          <w:numId w:val="14"/>
        </w:numPr>
        <w:spacing w:line="276" w:lineRule="auto"/>
        <w:jc w:val="both"/>
      </w:pPr>
      <w:r w:rsidRPr="005C5983">
        <w:t xml:space="preserve">Рожкова Е.Е., </w:t>
      </w:r>
      <w:proofErr w:type="spellStart"/>
      <w:r w:rsidRPr="005C5983">
        <w:t>Макоед</w:t>
      </w:r>
      <w:proofErr w:type="spellEnd"/>
      <w:r w:rsidRPr="005C5983">
        <w:t xml:space="preserve"> Л.Л. «Изобразительное искусство», М., «Просвещение», 1989г</w:t>
      </w:r>
    </w:p>
    <w:p w:rsidR="007278F3" w:rsidRPr="005C5983" w:rsidRDefault="007278F3" w:rsidP="007278F3">
      <w:pPr>
        <w:numPr>
          <w:ilvl w:val="0"/>
          <w:numId w:val="14"/>
        </w:numPr>
        <w:spacing w:line="276" w:lineRule="auto"/>
        <w:jc w:val="both"/>
      </w:pPr>
      <w:r w:rsidRPr="005C5983">
        <w:t>Фёдоров С.А., Семёнова М.Н. «Изобразительное искусство», М., «Просвещение», 1990г.</w:t>
      </w:r>
    </w:p>
    <w:p w:rsidR="007278F3" w:rsidRPr="005C5983" w:rsidRDefault="007278F3" w:rsidP="007278F3">
      <w:pPr>
        <w:numPr>
          <w:ilvl w:val="0"/>
          <w:numId w:val="14"/>
        </w:numPr>
        <w:spacing w:line="276" w:lineRule="auto"/>
        <w:jc w:val="both"/>
      </w:pPr>
      <w:r w:rsidRPr="005C5983">
        <w:t>Шер Н.С. «Рассказы о русских художниках», М., «Детская литература», 1976г.</w:t>
      </w:r>
    </w:p>
    <w:p w:rsidR="007278F3" w:rsidRPr="005C5983" w:rsidRDefault="007278F3" w:rsidP="007278F3">
      <w:pPr>
        <w:numPr>
          <w:ilvl w:val="0"/>
          <w:numId w:val="14"/>
        </w:numPr>
        <w:spacing w:line="276" w:lineRule="auto"/>
        <w:jc w:val="both"/>
      </w:pPr>
      <w:r w:rsidRPr="005C5983">
        <w:t>Энциклопедический словарь для школьников, М, 1991г.</w:t>
      </w:r>
    </w:p>
    <w:p w:rsidR="002C4C6B" w:rsidRPr="007278F3" w:rsidRDefault="002C4C6B" w:rsidP="007278F3">
      <w:pPr>
        <w:spacing w:line="276" w:lineRule="auto"/>
        <w:jc w:val="both"/>
      </w:pPr>
    </w:p>
    <w:sectPr w:rsidR="002C4C6B" w:rsidRPr="007278F3" w:rsidSect="002A497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63E0B"/>
    <w:multiLevelType w:val="hybridMultilevel"/>
    <w:tmpl w:val="D250C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A2281A"/>
    <w:multiLevelType w:val="hybridMultilevel"/>
    <w:tmpl w:val="4EC692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CF4241"/>
    <w:multiLevelType w:val="hybridMultilevel"/>
    <w:tmpl w:val="EDE281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E43604D"/>
    <w:multiLevelType w:val="hybridMultilevel"/>
    <w:tmpl w:val="5010DA8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E993F18"/>
    <w:multiLevelType w:val="hybridMultilevel"/>
    <w:tmpl w:val="9580E5B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5145283"/>
    <w:multiLevelType w:val="hybridMultilevel"/>
    <w:tmpl w:val="69B493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9701095"/>
    <w:multiLevelType w:val="hybridMultilevel"/>
    <w:tmpl w:val="C374CBE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CFC20B6"/>
    <w:multiLevelType w:val="multilevel"/>
    <w:tmpl w:val="1EF27B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2A0E7E"/>
    <w:multiLevelType w:val="hybridMultilevel"/>
    <w:tmpl w:val="BE7E9224"/>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9F81FB6"/>
    <w:multiLevelType w:val="hybridMultilevel"/>
    <w:tmpl w:val="9DC874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3C52FB6"/>
    <w:multiLevelType w:val="hybridMultilevel"/>
    <w:tmpl w:val="05D624D8"/>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AF77689"/>
    <w:multiLevelType w:val="hybridMultilevel"/>
    <w:tmpl w:val="6ED423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1567AE7"/>
    <w:multiLevelType w:val="hybridMultilevel"/>
    <w:tmpl w:val="8D8215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D5C1FD9"/>
    <w:multiLevelType w:val="hybridMultilevel"/>
    <w:tmpl w:val="E57A23B2"/>
    <w:lvl w:ilvl="0" w:tplc="0419000D">
      <w:start w:val="1"/>
      <w:numFmt w:val="bullet"/>
      <w:lvlText w:val=""/>
      <w:lvlJc w:val="left"/>
      <w:pPr>
        <w:ind w:left="72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310076B"/>
    <w:multiLevelType w:val="hybridMultilevel"/>
    <w:tmpl w:val="63E020F4"/>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12"/>
  </w:num>
  <w:num w:numId="3">
    <w:abstractNumId w:val="11"/>
  </w:num>
  <w:num w:numId="4">
    <w:abstractNumId w:val="3"/>
  </w:num>
  <w:num w:numId="5">
    <w:abstractNumId w:val="6"/>
  </w:num>
  <w:num w:numId="6">
    <w:abstractNumId w:val="9"/>
  </w:num>
  <w:num w:numId="7">
    <w:abstractNumId w:val="1"/>
  </w:num>
  <w:num w:numId="8">
    <w:abstractNumId w:val="10"/>
  </w:num>
  <w:num w:numId="9">
    <w:abstractNumId w:val="2"/>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grammar="clean"/>
  <w:defaultTabStop w:val="708"/>
  <w:drawingGridHorizontalSpacing w:val="120"/>
  <w:displayHorizontalDrawingGridEvery w:val="2"/>
  <w:characterSpacingControl w:val="doNotCompress"/>
  <w:compat/>
  <w:rsids>
    <w:rsidRoot w:val="002A497F"/>
    <w:rsid w:val="00027054"/>
    <w:rsid w:val="00275000"/>
    <w:rsid w:val="002A497F"/>
    <w:rsid w:val="002C4C6B"/>
    <w:rsid w:val="003235D1"/>
    <w:rsid w:val="004E2582"/>
    <w:rsid w:val="005103E2"/>
    <w:rsid w:val="005C5983"/>
    <w:rsid w:val="007278F3"/>
    <w:rsid w:val="00822434"/>
    <w:rsid w:val="00842537"/>
    <w:rsid w:val="00B57AB2"/>
    <w:rsid w:val="00BB4A60"/>
    <w:rsid w:val="00BB661F"/>
    <w:rsid w:val="00BB6A2A"/>
    <w:rsid w:val="00BC0B9A"/>
    <w:rsid w:val="00E76555"/>
    <w:rsid w:val="00F82ACD"/>
    <w:rsid w:val="00FF05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97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A497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A497F"/>
    <w:pPr>
      <w:ind w:left="720"/>
      <w:contextualSpacing/>
    </w:pPr>
  </w:style>
  <w:style w:type="character" w:styleId="a5">
    <w:name w:val="Emphasis"/>
    <w:basedOn w:val="a0"/>
    <w:qFormat/>
    <w:rsid w:val="002A497F"/>
    <w:rPr>
      <w:rFonts w:ascii="Times New Roman" w:hAnsi="Times New Roman" w:cs="Times New Roman" w:hint="default"/>
      <w:i/>
      <w:iCs/>
    </w:rPr>
  </w:style>
  <w:style w:type="character" w:customStyle="1" w:styleId="a6">
    <w:name w:val="Без интервала Знак"/>
    <w:basedOn w:val="a0"/>
    <w:link w:val="a7"/>
    <w:locked/>
    <w:rsid w:val="002A497F"/>
    <w:rPr>
      <w:rFonts w:ascii="Cambria" w:hAnsi="Cambria"/>
      <w:lang w:val="en-US" w:bidi="en-US"/>
    </w:rPr>
  </w:style>
  <w:style w:type="paragraph" w:styleId="a7">
    <w:name w:val="No Spacing"/>
    <w:basedOn w:val="a"/>
    <w:link w:val="a6"/>
    <w:uiPriority w:val="1"/>
    <w:qFormat/>
    <w:rsid w:val="002A497F"/>
    <w:rPr>
      <w:rFonts w:ascii="Cambria" w:eastAsiaTheme="minorHAnsi" w:hAnsi="Cambria" w:cstheme="minorBidi"/>
      <w:sz w:val="22"/>
      <w:szCs w:val="22"/>
      <w:lang w:val="en-US" w:eastAsia="en-US" w:bidi="en-US"/>
    </w:rPr>
  </w:style>
  <w:style w:type="character" w:customStyle="1" w:styleId="FontStyle29">
    <w:name w:val="Font Style29"/>
    <w:rsid w:val="003235D1"/>
    <w:rPr>
      <w:rFonts w:ascii="Times New Roman" w:hAnsi="Times New Roman" w:cs="Times New Roman"/>
      <w:sz w:val="22"/>
      <w:szCs w:val="22"/>
    </w:rPr>
  </w:style>
  <w:style w:type="character" w:customStyle="1" w:styleId="dynatree-node">
    <w:name w:val="dynatree-node"/>
    <w:basedOn w:val="a0"/>
    <w:rsid w:val="00FF0593"/>
  </w:style>
  <w:style w:type="character" w:styleId="a8">
    <w:name w:val="Hyperlink"/>
    <w:basedOn w:val="a0"/>
    <w:uiPriority w:val="99"/>
    <w:semiHidden/>
    <w:unhideWhenUsed/>
    <w:rsid w:val="00FF0593"/>
    <w:rPr>
      <w:color w:val="0000FF"/>
      <w:u w:val="single"/>
    </w:rPr>
  </w:style>
  <w:style w:type="paragraph" w:styleId="a9">
    <w:name w:val="Balloon Text"/>
    <w:basedOn w:val="a"/>
    <w:link w:val="aa"/>
    <w:uiPriority w:val="99"/>
    <w:semiHidden/>
    <w:unhideWhenUsed/>
    <w:rsid w:val="005103E2"/>
    <w:rPr>
      <w:rFonts w:ascii="Tahoma" w:hAnsi="Tahoma" w:cs="Tahoma"/>
      <w:sz w:val="16"/>
      <w:szCs w:val="16"/>
    </w:rPr>
  </w:style>
  <w:style w:type="character" w:customStyle="1" w:styleId="aa">
    <w:name w:val="Текст выноски Знак"/>
    <w:basedOn w:val="a0"/>
    <w:link w:val="a9"/>
    <w:uiPriority w:val="99"/>
    <w:semiHidden/>
    <w:rsid w:val="005103E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096242977">
      <w:bodyDiv w:val="1"/>
      <w:marLeft w:val="0"/>
      <w:marRight w:val="0"/>
      <w:marTop w:val="0"/>
      <w:marBottom w:val="0"/>
      <w:divBdr>
        <w:top w:val="none" w:sz="0" w:space="0" w:color="auto"/>
        <w:left w:val="none" w:sz="0" w:space="0" w:color="auto"/>
        <w:bottom w:val="none" w:sz="0" w:space="0" w:color="auto"/>
        <w:right w:val="none" w:sz="0" w:space="0" w:color="auto"/>
      </w:divBdr>
    </w:div>
    <w:div w:id="140398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tschool.edu22.info/app/school/planni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netschool.edu22.info/app/school/planning/"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netschool.edu22.info/app/school/planning/" TargetMode="External"/><Relationship Id="rId5" Type="http://schemas.openxmlformats.org/officeDocument/2006/relationships/webSettings" Target="webSettings.xml"/><Relationship Id="rId10" Type="http://schemas.openxmlformats.org/officeDocument/2006/relationships/hyperlink" Target="https://netschool.edu22.info/app/school/planning/" TargetMode="External"/><Relationship Id="rId4" Type="http://schemas.openxmlformats.org/officeDocument/2006/relationships/settings" Target="settings.xml"/><Relationship Id="rId9" Type="http://schemas.openxmlformats.org/officeDocument/2006/relationships/hyperlink" Target="https://netschool.edu22.info/app/school/planni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1761A-B621-49E8-B708-E8C6DABFF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Pages>
  <Words>2396</Words>
  <Characters>13660</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Тандем</dc:creator>
  <cp:keywords/>
  <dc:description/>
  <cp:lastModifiedBy>Home</cp:lastModifiedBy>
  <cp:revision>10</cp:revision>
  <dcterms:created xsi:type="dcterms:W3CDTF">2013-09-08T08:33:00Z</dcterms:created>
  <dcterms:modified xsi:type="dcterms:W3CDTF">2024-09-18T07:50:00Z</dcterms:modified>
</cp:coreProperties>
</file>