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4A09" w:rsidRDefault="00094A09" w:rsidP="00094A09">
      <w:pPr>
        <w:spacing w:before="100" w:beforeAutospacing="1" w:after="0" w:line="240" w:lineRule="auto"/>
        <w:rPr>
          <w:rFonts w:ascii="Verdana" w:eastAsia="Times New Roman" w:hAnsi="Verdana" w:cs="Times New Roman"/>
          <w:b/>
          <w:bCs/>
          <w:color w:val="666666"/>
          <w:sz w:val="24"/>
          <w:szCs w:val="24"/>
          <w:lang w:eastAsia="ru-RU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378DF35E" wp14:editId="5BBE271A">
            <wp:simplePos x="0" y="0"/>
            <wp:positionH relativeFrom="margin">
              <wp:posOffset>-110490</wp:posOffset>
            </wp:positionH>
            <wp:positionV relativeFrom="margin">
              <wp:posOffset>-727710</wp:posOffset>
            </wp:positionV>
            <wp:extent cx="7667625" cy="4019550"/>
            <wp:effectExtent l="0" t="0" r="0" b="0"/>
            <wp:wrapTopAndBottom/>
            <wp:docPr id="1" name="Picture 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Picture 3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667625" cy="401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37770">
        <w:rPr>
          <w:rFonts w:ascii="Verdana" w:eastAsia="Times New Roman" w:hAnsi="Verdana" w:cs="Times New Roman"/>
          <w:b/>
          <w:bCs/>
          <w:color w:val="666666"/>
          <w:sz w:val="24"/>
          <w:szCs w:val="24"/>
          <w:lang w:eastAsia="ru-RU"/>
        </w:rPr>
        <w:t xml:space="preserve">                           </w:t>
      </w:r>
      <w:r>
        <w:rPr>
          <w:rFonts w:ascii="Verdana" w:eastAsia="Times New Roman" w:hAnsi="Verdana" w:cs="Times New Roman"/>
          <w:b/>
          <w:bCs/>
          <w:color w:val="666666"/>
          <w:sz w:val="24"/>
          <w:szCs w:val="24"/>
          <w:lang w:eastAsia="ru-RU"/>
        </w:rPr>
        <w:t xml:space="preserve">                        </w:t>
      </w:r>
    </w:p>
    <w:p w:rsidR="00094A09" w:rsidRPr="00094A09" w:rsidRDefault="00094A09" w:rsidP="00094A09">
      <w:pPr>
        <w:spacing w:before="100" w:beforeAutospacing="1" w:after="0" w:line="240" w:lineRule="auto"/>
        <w:rPr>
          <w:rFonts w:ascii="Verdana" w:eastAsia="Times New Roman" w:hAnsi="Verdana" w:cs="Times New Roman"/>
          <w:b/>
          <w:bCs/>
          <w:color w:val="666666"/>
          <w:sz w:val="24"/>
          <w:szCs w:val="24"/>
          <w:lang w:eastAsia="ru-RU"/>
        </w:rPr>
      </w:pPr>
      <w:r>
        <w:rPr>
          <w:rFonts w:ascii="Verdana" w:eastAsia="Times New Roman" w:hAnsi="Verdana" w:cs="Times New Roman"/>
          <w:b/>
          <w:bCs/>
          <w:color w:val="666666"/>
          <w:sz w:val="24"/>
          <w:szCs w:val="24"/>
          <w:lang w:eastAsia="ru-RU"/>
        </w:rPr>
        <w:t xml:space="preserve">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/>
          <w:b/>
          <w:sz w:val="24"/>
          <w:szCs w:val="24"/>
        </w:rPr>
        <w:t>РАБОЧАЯ  ПРОГРАММА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094A09" w:rsidRDefault="00094A09" w:rsidP="00094A09">
      <w:pPr>
        <w:tabs>
          <w:tab w:val="left" w:pos="9288"/>
        </w:tabs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</w:t>
      </w:r>
      <w:proofErr w:type="gramStart"/>
      <w:r>
        <w:rPr>
          <w:rFonts w:ascii="Times New Roman" w:hAnsi="Times New Roman"/>
          <w:sz w:val="24"/>
          <w:szCs w:val="24"/>
        </w:rPr>
        <w:t>внеурочн</w:t>
      </w:r>
      <w:r>
        <w:rPr>
          <w:rFonts w:ascii="Times New Roman" w:hAnsi="Times New Roman"/>
          <w:sz w:val="24"/>
          <w:szCs w:val="24"/>
        </w:rPr>
        <w:t>ой</w:t>
      </w:r>
      <w:proofErr w:type="gramEnd"/>
      <w:r>
        <w:rPr>
          <w:rFonts w:ascii="Times New Roman" w:hAnsi="Times New Roman"/>
          <w:sz w:val="24"/>
          <w:szCs w:val="24"/>
        </w:rPr>
        <w:t xml:space="preserve"> деятельности «Основы математической грамотности»  1</w:t>
      </w:r>
      <w:r>
        <w:rPr>
          <w:rFonts w:ascii="Times New Roman" w:hAnsi="Times New Roman"/>
          <w:sz w:val="24"/>
          <w:szCs w:val="24"/>
        </w:rPr>
        <w:t xml:space="preserve">  класс</w:t>
      </w:r>
    </w:p>
    <w:p w:rsidR="00094A09" w:rsidRDefault="00094A09" w:rsidP="00094A09">
      <w:pPr>
        <w:tabs>
          <w:tab w:val="left" w:pos="9288"/>
        </w:tabs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общеинтеллектуальное</w:t>
      </w:r>
      <w:proofErr w:type="spellEnd"/>
      <w:r>
        <w:rPr>
          <w:rFonts w:ascii="Times New Roman" w:hAnsi="Times New Roman"/>
          <w:sz w:val="24"/>
          <w:szCs w:val="24"/>
        </w:rPr>
        <w:t xml:space="preserve">  направление</w:t>
      </w:r>
      <w:proofErr w:type="gramEnd"/>
    </w:p>
    <w:p w:rsidR="00094A09" w:rsidRDefault="00094A09" w:rsidP="00094A09">
      <w:pPr>
        <w:tabs>
          <w:tab w:val="left" w:pos="9288"/>
        </w:tabs>
        <w:spacing w:line="240" w:lineRule="auto"/>
        <w:ind w:left="360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               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</w:rPr>
        <w:t>на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</w:rPr>
        <w:t xml:space="preserve"> 2024– 2025</w:t>
      </w:r>
      <w:r>
        <w:rPr>
          <w:rFonts w:ascii="Times New Roman" w:hAnsi="Times New Roman"/>
          <w:bCs/>
          <w:color w:val="000000"/>
          <w:sz w:val="24"/>
          <w:szCs w:val="24"/>
        </w:rPr>
        <w:t>учебный год</w:t>
      </w:r>
    </w:p>
    <w:p w:rsidR="00094A09" w:rsidRDefault="00094A09" w:rsidP="00094A09">
      <w:pPr>
        <w:tabs>
          <w:tab w:val="left" w:pos="9288"/>
        </w:tabs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</w:p>
    <w:p w:rsidR="00094A09" w:rsidRDefault="00094A09" w:rsidP="00094A09">
      <w:pPr>
        <w:spacing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Составитель: учитель начальных классов</w:t>
      </w:r>
    </w:p>
    <w:p w:rsidR="00094A09" w:rsidRDefault="00094A09" w:rsidP="00094A09">
      <w:pPr>
        <w:spacing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Кузнецова Г.Р.   </w:t>
      </w:r>
    </w:p>
    <w:p w:rsidR="00094A09" w:rsidRDefault="00094A09" w:rsidP="00094A09">
      <w:pPr>
        <w:spacing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      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</w:rPr>
        <w:t>высшая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</w:rPr>
        <w:t xml:space="preserve"> категория       </w:t>
      </w:r>
    </w:p>
    <w:p w:rsidR="00537770" w:rsidRPr="00094A09" w:rsidRDefault="00094A09" w:rsidP="00094A09">
      <w:pPr>
        <w:spacing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lastRenderedPageBreak/>
        <w:t xml:space="preserve">                                                                                     </w:t>
      </w:r>
      <w:bookmarkStart w:id="0" w:name="_GoBack"/>
      <w:bookmarkEnd w:id="0"/>
      <w:r w:rsidR="00537770">
        <w:rPr>
          <w:rFonts w:ascii="Verdana" w:eastAsia="Times New Roman" w:hAnsi="Verdana" w:cs="Times New Roman"/>
          <w:b/>
          <w:bCs/>
          <w:color w:val="666666"/>
          <w:sz w:val="24"/>
          <w:szCs w:val="24"/>
          <w:lang w:eastAsia="ru-RU"/>
        </w:rPr>
        <w:t xml:space="preserve"> </w:t>
      </w:r>
      <w:r w:rsidR="00537770" w:rsidRPr="00537770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Пояснительная записка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</w:t>
      </w:r>
      <w:r w:rsidR="00094A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ограмма к курсу «</w:t>
      </w:r>
      <w:proofErr w:type="gramStart"/>
      <w:r w:rsidR="00094A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  математической</w:t>
      </w:r>
      <w:proofErr w:type="gramEnd"/>
      <w:r w:rsidR="00094A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грамотности</w:t>
      </w: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составлена в соответствии с требованиями Федерального государственного образовательного стандарта начального общего образования, на основе курса «Развития познавательных способностей» О. А. Холодовой.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Курс  введен в часть учебного  плана, формируемого образовательным учреждением в рамках </w:t>
      </w:r>
      <w:proofErr w:type="spellStart"/>
      <w:r w:rsidRPr="005377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общеинтеллектуального</w:t>
      </w:r>
      <w:proofErr w:type="spellEnd"/>
      <w:r w:rsidRPr="005377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направления.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ind w:left="2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Программа данного курса представляет систему </w:t>
      </w:r>
      <w:r w:rsidRPr="005377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интеллектуально-развивающих занятий</w:t>
      </w: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для учащихся начальных классов и рассчитана на четыре года обучения. В первом классе 33 часа (1 час в неделю). Программа первого класса реализована в рамках внеурочной деятельности в соответствии с   образовательным планом.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  </w:t>
      </w:r>
      <w:r w:rsidRPr="005377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Актуальность выбора определена следующими факторами:</w:t>
      </w: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- в современном мире уже недостаточно обучать только получению информации;                         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- анализ, сортировка информации, аргументация, которые используются при преподавании обычных предметов, лишь малая часть навыков мышления, обучающиеся должны владеть и другими навыками;                                                                                              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конкретные предметы имеют свои идиомы, потребности и модели, тогда как логика является некоторым </w:t>
      </w:r>
      <w:proofErr w:type="spellStart"/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метапредметом</w:t>
      </w:r>
      <w:proofErr w:type="spellEnd"/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который объединяет все знания и личный опыт ученика.  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 </w:t>
      </w:r>
      <w:r w:rsidRPr="005377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Новизна данной программы</w:t>
      </w: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определена требованиями к результатам основной образовательной программы начального общего образования </w:t>
      </w:r>
      <w:proofErr w:type="gramStart"/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ФГОС .</w:t>
      </w:r>
      <w:proofErr w:type="gramEnd"/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Одним из главных лозунгов новых стандартов второго поколения является формирование компетентностей ребенка по освоению новых знаний, умений, навыков, способностей.   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 </w:t>
      </w:r>
      <w:r w:rsidRPr="005377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Отличительными особенностями</w:t>
      </w: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рабочей программы по данному курсу являются: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определение видов организации деятельности учащихся, направленные на достижение личностных, </w:t>
      </w:r>
      <w:proofErr w:type="spellStart"/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предметных результатов освоения учебного курса;                           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- в основу реализации программы положены ценностные ориентиры и воспитательные результаты;                                                                                                                                           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-  достижения планируемых результатов отслеживаются в рамках внутренней системы оценки: педагогом.                                                                                                                                               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- в основу оценки личностных, </w:t>
      </w:r>
      <w:proofErr w:type="spellStart"/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предметных результатов освоения программы факультатива, воспитательного результата положены </w:t>
      </w:r>
      <w:proofErr w:type="spellStart"/>
      <w:proofErr w:type="gramStart"/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</w:t>
      </w:r>
      <w:r w:rsidRPr="005377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ки,</w:t>
      </w: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предложенные</w:t>
      </w:r>
      <w:proofErr w:type="spellEnd"/>
      <w:proofErr w:type="gramEnd"/>
      <w:r w:rsidRPr="005377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Холодовой О.А.   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 </w:t>
      </w:r>
      <w:r w:rsidRPr="005377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данного курса: </w:t>
      </w: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познавательных способностей учащихся  на основе системы развивающих занятий.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</w:t>
      </w:r>
      <w:r w:rsidRPr="005377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задачи курса:</w:t>
      </w:r>
    </w:p>
    <w:p w:rsidR="00537770" w:rsidRPr="00537770" w:rsidRDefault="00537770" w:rsidP="00537770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right="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мышления в процессе формирования основных приемов мыслительной деятельности: анализа, синтеза, сравнения, обобщения, классификации, умение выделять главное, доказывать и опровергать, делать несложные выводы;</w:t>
      </w:r>
    </w:p>
    <w:p w:rsidR="00537770" w:rsidRPr="00537770" w:rsidRDefault="00537770" w:rsidP="00537770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right="2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психических познавательных процессов: различных видов памяти, внимания, зрительного восприятия, воображения;</w:t>
      </w:r>
    </w:p>
    <w:p w:rsidR="00537770" w:rsidRPr="00537770" w:rsidRDefault="00537770" w:rsidP="00537770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right="2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языковой культуры и формирование речевых умений: четко и ясно излагать свои мысли, давать определения понятиям, строить умозаключения, аргументировано доказывать свою точку зрения;</w:t>
      </w:r>
    </w:p>
    <w:p w:rsidR="00537770" w:rsidRPr="00537770" w:rsidRDefault="00537770" w:rsidP="00537770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right="2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навыков творческого мышления и развитие умения решать нестандартные задачи;</w:t>
      </w:r>
    </w:p>
    <w:p w:rsidR="00537770" w:rsidRPr="00537770" w:rsidRDefault="00537770" w:rsidP="00537770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right="2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познавательной активности и самостоятельной мыслительной деятельности учащихся;</w:t>
      </w:r>
    </w:p>
    <w:p w:rsidR="00537770" w:rsidRPr="00537770" w:rsidRDefault="00537770" w:rsidP="00537770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right="2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и развитие коммуникативных умений: умение общаться и взаимодействовать в коллективе, работать в парах, группах, уважать мнение других, объективно оценивать свою работу и деятельность одноклассников;</w:t>
      </w:r>
    </w:p>
    <w:p w:rsidR="00537770" w:rsidRPr="00537770" w:rsidRDefault="00537770" w:rsidP="00537770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right="2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навыков применения полученных знаний и умений в процессе изучения школьных дисциплин и в практической деятельности.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 Таким образом, принципиальной </w:t>
      </w:r>
      <w:r w:rsidRPr="005377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задачей предлагаемого курса является именно </w:t>
      </w:r>
      <w:r w:rsidRPr="005377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развитие познавательных способностей</w:t>
      </w:r>
      <w:r w:rsidRPr="005377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и </w:t>
      </w:r>
      <w:proofErr w:type="spellStart"/>
      <w:r w:rsidRPr="005377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общеучебных</w:t>
      </w:r>
      <w:proofErr w:type="spellEnd"/>
      <w:r w:rsidRPr="005377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умений и навыков</w:t>
      </w:r>
      <w:r w:rsidRPr="005377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 а не усвоение каких-то конкретных знаний и умений.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Описание ценностных ориентиров содержания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курса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Ценность истины</w:t>
      </w: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это ценность научного познания как части культуры человечества, разума, понимания сущности бытия, мироздания.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Ценность человека</w:t>
      </w: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как разумного существа, стремящегося к познанию мира и самосовершенствованию.  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Ценность труда и творчества</w:t>
      </w: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как естественного условия человеческой деятельности и жизни.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Ценность свободы</w:t>
      </w: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как свободы выбора и предъявления человеком своих мыслей и поступков, но свободы, естественно ограниченной нормами и правилами поведения в обществе.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Ценность гражданственности </w:t>
      </w: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осознание человеком себя как члена общества, народа, представителя страны и государства.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Ценность патриотизма </w:t>
      </w: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–одно из проявлений духовной зрелости человека, выражающееся в любви к </w:t>
      </w:r>
      <w:proofErr w:type="gramStart"/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России,  народу</w:t>
      </w:r>
      <w:proofErr w:type="gramEnd"/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осознанном желании служить Отечеству.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ind w:left="420" w:right="230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                </w:t>
      </w:r>
      <w:r w:rsidRPr="005377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Особенности организации учебного процесса.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Материал каждого занятия рассчитан на 35-45 минут. Во время занятий у ребенка происходит становление  развитых форм самосознания, самоконтроля и самооценки. Отсутствие отметок снижает тревожность и необоснованное беспокойство учащихся, исчезает боязнь ошибочных ответов. В результате у детей формируется отношение к данным занятиям как к средству развития своей личности. Данный курс состоит из системы тренировочных упражнений, специальных заданий, дидактических и развивающих игр. На занятиях </w:t>
      </w:r>
      <w:proofErr w:type="gramStart"/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применяются  занимательные</w:t>
      </w:r>
      <w:proofErr w:type="gramEnd"/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доступные для понимания задания и упражнения, задачи, вопросы, загадки, игры, ребусы, кроссворды и т.д. , что привлекательно для младших школьников.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ind w:left="11" w:right="108"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Основное время на занятиях занимает самостоятельное решение детьми </w:t>
      </w:r>
      <w:r w:rsidRPr="005377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поисковых задач. </w:t>
      </w: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Благодаря этому у детей формируются умения самостоятельно действовать, принимать решения, управлять собой в сложных ситуациях.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ind w:right="113"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каждом занятии проводится </w:t>
      </w:r>
      <w:r w:rsidRPr="005377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коллективное обсуждение </w:t>
      </w: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решения задачи определенного вида. На этом этапе у детей формируется такое важное качество, как осознание собственных действий, самоконтроль, возможность дать отчет в выполняемых шагах при решении задач любой трудности.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ind w:right="108"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каждом занятии после самостоятельной работы проводится </w:t>
      </w:r>
      <w:r w:rsidRPr="005377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коллективная проверка решения задач. </w:t>
      </w: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Такой формой работы создаются условия для нормализации самооценки у всех детей, а именно: повышения самооценки у детей, у которых хорошо развиты мыслительные процессы, но учебный материал усваивается в классе плохо за счет отсутствия, например, внимания. У других детей может происходить снижение самооценки, потому что их учебные успехи продиктованы, в основном, прилежанием и старательностью,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ind w:left="11" w:right="113"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 курсе используются задачи разной сложности, поэтому слабые дети, участвуя в занятиях, могут почувствовать уверенность в своих силах (для таких учащихся подбираются задачи, которые они могут решать успешно).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ind w:left="23" w:right="23" w:firstLine="49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Ребенок на этих занятиях сам оценивает свои успехи. Это создает особый положительный эмоциональный фон: раскованность, интерес, желание научиться выполнять предлагаемые задания.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Задания построены таким образом, что один вид деятельности сменяется другим, различные темы  и формы подачи материала активно чередуются в течение урока. Это позволяет сделать работу динамичной, насыщенной и менее утомляемой.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В системе заданий реализован принцип «спирали», то есть возвращение к одному и тому же заданию, но на более высоком уровне трудности. Задачи по каждой из тем могут быть включены в любые занятия другой темы в качестве закрепления. Изучаемые темы повторяются в следующем учебном году, но даются с усложнением материала и решаемых задач.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ind w:right="1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Для проведения занятий  разработан </w:t>
      </w:r>
      <w:r w:rsidRPr="005377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учебно-методический комплект</w:t>
      </w: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состоящий из следующих учебных пособий: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а)  двух рабочих тетрадей для учащихся на печатной основе;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ind w:right="11"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б) методического руководства для учителя, в котором излагается один из возможных вариантов работы с заданиями, помещенными в тетрадях.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ind w:right="11"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В предлагаемом пособии создана система учебных заданий и задач, направленных на развитие познавательных процессов у младших школьников с целью усиления их математического развития</w:t>
      </w:r>
      <w:r w:rsidRPr="005377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 </w:t>
      </w: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включающего в себя умение наблюдать, сравнивать, обобщать, находить закономерности, строя  простейшие предположения; проверять их, делать выводы, иллюстрировать их примерами. В рабочие тетради включены специально подобранные нестандартные задачи, направленные на развитие познавательных процессов у младших школьников. Часть заданий отобрана из учебной и педагогической литературы отечественных и зарубежных, авторов и переработана с учетом возрастных особенностей и возможностей детей 6-10 лет, часть - составлена автором пособия.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ind w:right="11"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процессе выполнения каждого задания    происходит развитие почти всех познавательных процессов, но каждый раз акцент  делается на каком-то одном из них. Учитывая это, все задания условно можно разбить на несколько групп:</w:t>
      </w:r>
    </w:p>
    <w:p w:rsidR="00537770" w:rsidRPr="00537770" w:rsidRDefault="00537770" w:rsidP="00537770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задания на развитие внимания;</w:t>
      </w:r>
    </w:p>
    <w:p w:rsidR="00537770" w:rsidRPr="00537770" w:rsidRDefault="00537770" w:rsidP="00537770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задания на развитие памяти;</w:t>
      </w:r>
    </w:p>
    <w:p w:rsidR="00537770" w:rsidRPr="00537770" w:rsidRDefault="00537770" w:rsidP="00537770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задания на совершенствование воображения;</w:t>
      </w:r>
    </w:p>
    <w:p w:rsidR="00537770" w:rsidRPr="00537770" w:rsidRDefault="00537770" w:rsidP="00537770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задания на развитие логического мышления.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                      Задания на развитие внимания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ind w:right="11"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заданиям этой группы относятся различные лабиринты и целый ряд игр, направленных на развитие произвольного внимания детей, объема внимания, его устойчивости, переключения и распределения.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заданий подобного типа способствует формированию таких жизненно важных умений, как умение целенаправленно сосредотачиваться, вести поиск нужного пути, оглядываясь, а иногда и возвращаясь назад, находить самый короткий путь, решая двух - трехходовые задачи.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Задания, развивающие память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рабочие тетради включены упражнения на развитие и совершенствование слуховой и зрительной памяти. Участвуя в играх, школьники учатся пользоваться своей памятью и применять специальные приемы, облегчающие запоминание. В результате таких занятий учащиеся осмысливают и прочно сохраняют в памяти различные учебные термины и определения. Вместе с тем у детей увеличивается объем зрительного и слухового запоминания, развивается смысловая память, восприятие и наблюдательность, закладывается основа для рационального использования сил и времени.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Задания на развитие и совершенствование воображения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ind w:right="23"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воображения построено в основном на материале, включающем задания геометрического характера;</w:t>
      </w:r>
    </w:p>
    <w:p w:rsidR="00537770" w:rsidRPr="00537770" w:rsidRDefault="00537770" w:rsidP="00537770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дорисовывание</w:t>
      </w:r>
      <w:proofErr w:type="spellEnd"/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несложных композиций из геометрических тел или линий, не изображающих ничего конкретного, до какого-либо изображения;</w:t>
      </w:r>
    </w:p>
    <w:p w:rsidR="00537770" w:rsidRPr="00537770" w:rsidRDefault="00537770" w:rsidP="00537770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выбор фигуры нужной формы для восстановления целого;</w:t>
      </w:r>
    </w:p>
    <w:p w:rsidR="00537770" w:rsidRPr="00537770" w:rsidRDefault="00537770" w:rsidP="00537770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вычерчивание уникурсальных фигур (фигур, которые надо начертить, не отрывая карандаша от бумаги и не проводя одну и ту же линию дважды);</w:t>
      </w:r>
    </w:p>
    <w:p w:rsidR="00537770" w:rsidRPr="00537770" w:rsidRDefault="00537770" w:rsidP="00537770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пары идентичных фигур сложной конфигурации;</w:t>
      </w:r>
    </w:p>
    <w:p w:rsidR="00537770" w:rsidRPr="00537770" w:rsidRDefault="00537770" w:rsidP="00537770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выделение из общего рисунка заданных фигур с целью выявления замаскированного рисунка;</w:t>
      </w:r>
    </w:p>
    <w:p w:rsidR="00537770" w:rsidRPr="00537770" w:rsidRDefault="00537770" w:rsidP="00537770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деление фигуры на несколько заданных фигур и построение заданной фигуры из нескольких частей, выбираемых из множества данных;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- складывание и перекладывание спичек с целью составления заданных фигур.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Совершенствованию воображения способствует работа с изографами (слова записаны буквами, расположение которых напоминает изображение того предмета, о котором идет речь) и </w:t>
      </w:r>
      <w:proofErr w:type="spellStart"/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числограммы</w:t>
      </w:r>
      <w:proofErr w:type="spellEnd"/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(предмет изображен с помощью чисел).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53777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Задания, развивающие мышление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Приоритетным направлением обучения в начальной школе является развитие мышления. С этой целью в рабочих тетрадях приведены задания, которые позволяют на доступном детям материале и на их жизненном опыте строить правильные суждения и проводить доказательства без предварительного теоретического освоения  самих законов и правил логики. В процессе выполнения таких упражнений дети учатся сравнивать различные объекты, выполнять простые виды анализа и синтеза, устанавливать связи между понятиями, учатся комбинировать и планировать. Предлагаются задания, направленные на формирование умений работать с алгоритмическими предписаниями (шаговое выполнение задания).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Модель занятия в 1 классе такова: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ind w:right="13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«МОЗГОВАЯ ГИМНАСТИКА» (1-2 минуты).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ind w:right="23"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Выполнение упражнений для улучшения мозговой деятельности является важной частью занятия по РПС. Исследования ученых убедительно доказывают, что под влиянием физических упражнений улучшаются показатели различных психических процессов, лежащих в основе творческой деятельности: </w:t>
      </w:r>
      <w:proofErr w:type="spellStart"/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увеличиваетсяобъем</w:t>
      </w:r>
      <w:proofErr w:type="spellEnd"/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памяти, повышается устойчивость внимания, ускоряется решение элементарных интеллектуальных задач, убыстряются психомоторные процессы.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РАЗМИНКА (3 минуты).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ind w:left="266" w:right="23"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Основной задачей данного этапа является создание у ребят определенного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ind w:right="2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положительного эмоционального фона, без которого эффективное усвоение знаний невозможно. Поэтому вопросы, включенные в разминку, достаточно легкие. Они способны вызвать интерес у детей, и рассчитаны на сообразительность, быстроту реакции, окрашены немалой долей юмора. Но они же и подготавливают ребенка к активной учебно-познавательной деятельности.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ind w:right="2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3777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тренировка</w:t>
      </w:r>
      <w:proofErr w:type="gramEnd"/>
      <w:r w:rsidRPr="0053777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и развитие психических механизмов, лежащих в основе познавательных способностей, памяти, внимания, </w:t>
      </w:r>
      <w:proofErr w:type="spellStart"/>
      <w:r w:rsidRPr="0053777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воображения,</w:t>
      </w:r>
      <w:r w:rsidRPr="005377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мышления</w:t>
      </w:r>
      <w:proofErr w:type="spellEnd"/>
      <w:r w:rsidRPr="0053777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.(</w:t>
      </w:r>
      <w:r w:rsidRPr="005377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15минут</w:t>
      </w:r>
      <w:r w:rsidRPr="0053777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)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ind w:left="113" w:right="28"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Используемые на этом этапе занятия задания не только способствуют развитию этих так необходимых качеств, но и позволяют, неся соответствующую дидактическую нагрузку, углублять знания ребят</w:t>
      </w:r>
      <w:r w:rsidRPr="005377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  </w:t>
      </w:r>
      <w:proofErr w:type="spellStart"/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разнообразитьметоды</w:t>
      </w:r>
      <w:proofErr w:type="spellEnd"/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приемы познавательной деятельности, выполнять логически-поисковые и творческие задания. Все задания подобраны так, что степень их трудности увеличивается от занятия  к занятию.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ind w:right="2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ВЕСЕЛАЯ ПЕРЕМЕНКА</w:t>
      </w:r>
      <w:r w:rsidRPr="005377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(3-5 минут)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ind w:left="113" w:right="28"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Динамическая пауза, проводимая на данных занятиях, будет  не только развивать двигательную сферу ребенка, но и способствовать развитию умения выполнять несколько различных заданий одновременно.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ind w:right="1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ПОСТРОЕНИЕ ПРЕДМЕТНЫХ КАРТИНОК, ШТРИХОВКА </w:t>
      </w:r>
      <w:r w:rsidRPr="005377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(15 минут</w:t>
      </w: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ind w:left="113" w:right="28"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данном этапе занятия ребята штрихуют предметы, которые они нарисовали или построили при помощи трафаретов с вырезанными геометрическими фигурами. Обведение по геометрическому трафарету фигур, предметов помогает ребятам рисовать предметы с натуры, они не искажают пропорции и форму. Штриховка же не только подводит детей к пониманию симметрии, композиции в декоративном рисовании, но и формирует и совершенствует тонкую моторику кисти и пальцев рук. Составление, моделирование и штриховка предметов и попутное составление ребятами небольших рассказов по теме, продолжение начатого рассказа, работа над словом, словосочетанием, - это и способ развития речи, и овладение выразительными свойствами языка. Тренируя тонкую моторику рук, ребята одновременно развивают устную речь.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принципы распределения материала: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1) системность: задания располагаются в определенном порядке;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2) принцип «спирали»: через каждые 7 занятий задания повторяются;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3)принцип</w:t>
      </w:r>
      <w:proofErr w:type="gramEnd"/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«от простого - к сложному»: задания постепенно усложняются;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4) увеличение объема материала;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5) наращивание темпа выполнения заданий;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6) смена разных видов деятельности.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ind w:right="3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Таким образом, достигается основная </w:t>
      </w:r>
      <w:r w:rsidRPr="005377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обучения - расширение зоны ближайшего развития ребенка и последовательный перевод ее в непосредственный актив, то есть в зону актуального развития.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Личностные, </w:t>
      </w:r>
      <w:proofErr w:type="spellStart"/>
      <w:r w:rsidRPr="005377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5377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предметные результаты освоения курса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Личностными результатами</w:t>
      </w: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изучения курса   в 1-м классе является формирование следующих умений:</w:t>
      </w:r>
    </w:p>
    <w:p w:rsidR="00537770" w:rsidRPr="00537770" w:rsidRDefault="00537770" w:rsidP="00537770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Определять</w:t>
      </w: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 w:rsidRPr="005377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высказывать</w:t>
      </w: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под руководством педагога самые простые общие для всех людей правила поведения при сотрудничестве (этические нормы).</w:t>
      </w:r>
    </w:p>
    <w:p w:rsidR="00537770" w:rsidRPr="00537770" w:rsidRDefault="00537770" w:rsidP="00537770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предложенных педагогом ситуациях общения и сотрудничества, опираясь на общие для всех простые правила поведения,  </w:t>
      </w:r>
      <w:r w:rsidRPr="005377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делать выбор</w:t>
      </w: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при поддержке других участников группы и педагога, как поступить.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377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Метапредметными</w:t>
      </w:r>
      <w:proofErr w:type="spellEnd"/>
      <w:r w:rsidRPr="005377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результатами</w:t>
      </w: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изучения курса   в 1-м классе являются формирование следующих универсальных учебных действий (УУД).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Регулятивные УУД</w:t>
      </w: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537770" w:rsidRPr="00537770" w:rsidRDefault="00537770" w:rsidP="00537770">
      <w:pPr>
        <w:numPr>
          <w:ilvl w:val="0"/>
          <w:numId w:val="6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Определять</w:t>
      </w: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 w:rsidRPr="005377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формулировать</w:t>
      </w: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цель деятельности   с помощью учителя.</w:t>
      </w:r>
    </w:p>
    <w:p w:rsidR="00537770" w:rsidRPr="00537770" w:rsidRDefault="00537770" w:rsidP="00537770">
      <w:pPr>
        <w:numPr>
          <w:ilvl w:val="0"/>
          <w:numId w:val="7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Проговаривать</w:t>
      </w: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последовательность </w:t>
      </w:r>
      <w:proofErr w:type="gramStart"/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действий  .</w:t>
      </w:r>
      <w:proofErr w:type="gramEnd"/>
    </w:p>
    <w:p w:rsidR="00537770" w:rsidRPr="00537770" w:rsidRDefault="00537770" w:rsidP="00537770">
      <w:pPr>
        <w:numPr>
          <w:ilvl w:val="0"/>
          <w:numId w:val="8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Учиться </w:t>
      </w:r>
      <w:r w:rsidRPr="005377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высказывать</w:t>
      </w: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своё предположение (версию) на основе работы с иллюстрацией рабочей тетради.</w:t>
      </w:r>
    </w:p>
    <w:p w:rsidR="00537770" w:rsidRPr="00537770" w:rsidRDefault="00537770" w:rsidP="00537770">
      <w:pPr>
        <w:numPr>
          <w:ilvl w:val="0"/>
          <w:numId w:val="9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Учиться </w:t>
      </w:r>
      <w:r w:rsidRPr="005377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работать</w:t>
      </w: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 предложенному учителем плану.</w:t>
      </w:r>
    </w:p>
    <w:p w:rsidR="00537770" w:rsidRPr="00537770" w:rsidRDefault="00537770" w:rsidP="00537770">
      <w:pPr>
        <w:numPr>
          <w:ilvl w:val="0"/>
          <w:numId w:val="10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Учиться </w:t>
      </w:r>
      <w:proofErr w:type="spellStart"/>
      <w:r w:rsidRPr="005377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отличать</w:t>
      </w: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верно</w:t>
      </w:r>
      <w:proofErr w:type="spellEnd"/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выполненное задание от неверного.</w:t>
      </w:r>
    </w:p>
    <w:p w:rsidR="00537770" w:rsidRPr="00537770" w:rsidRDefault="00537770" w:rsidP="00537770">
      <w:pPr>
        <w:numPr>
          <w:ilvl w:val="0"/>
          <w:numId w:val="11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Учиться совместно с учителем и другими </w:t>
      </w:r>
      <w:proofErr w:type="spellStart"/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учениками</w:t>
      </w:r>
      <w:r w:rsidRPr="005377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давать</w:t>
      </w:r>
      <w:proofErr w:type="spellEnd"/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эмоциональную </w:t>
      </w:r>
      <w:r w:rsidRPr="005377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оценку</w:t>
      </w: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деятельности товарищей.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Познавательные УУД:</w:t>
      </w:r>
    </w:p>
    <w:p w:rsidR="00537770" w:rsidRPr="00537770" w:rsidRDefault="00537770" w:rsidP="00537770">
      <w:pPr>
        <w:numPr>
          <w:ilvl w:val="0"/>
          <w:numId w:val="12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своей системе знаний: </w:t>
      </w:r>
      <w:r w:rsidRPr="005377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отличать</w:t>
      </w: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новое от уже известного с помощью учителя.</w:t>
      </w:r>
    </w:p>
    <w:p w:rsidR="00537770" w:rsidRPr="00537770" w:rsidRDefault="00537770" w:rsidP="00537770">
      <w:pPr>
        <w:numPr>
          <w:ilvl w:val="0"/>
          <w:numId w:val="13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Делать предварительный отбор источников информации:</w:t>
      </w:r>
      <w:r w:rsidRPr="005377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ориентироваться</w:t>
      </w: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в учебнике (на развороте, в оглавлении, в словаре).</w:t>
      </w:r>
    </w:p>
    <w:p w:rsidR="00537770" w:rsidRPr="00537770" w:rsidRDefault="00537770" w:rsidP="00537770">
      <w:pPr>
        <w:numPr>
          <w:ilvl w:val="0"/>
          <w:numId w:val="14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Добывать новые знания:</w:t>
      </w:r>
      <w:r w:rsidRPr="005377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находить ответы</w:t>
      </w: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 вопросы, используя учебник, свой жизненный опыт и информацию, полученную от учителя.</w:t>
      </w:r>
    </w:p>
    <w:p w:rsidR="00537770" w:rsidRPr="00537770" w:rsidRDefault="00537770" w:rsidP="00537770">
      <w:pPr>
        <w:numPr>
          <w:ilvl w:val="0"/>
          <w:numId w:val="15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Перерабатывать полученную информацию:</w:t>
      </w:r>
      <w:r w:rsidRPr="005377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делать выводы</w:t>
      </w: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результате  совместной  работы всего класса.</w:t>
      </w:r>
    </w:p>
    <w:p w:rsidR="00537770" w:rsidRPr="00537770" w:rsidRDefault="00537770" w:rsidP="00537770">
      <w:pPr>
        <w:numPr>
          <w:ilvl w:val="0"/>
          <w:numId w:val="16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Перерабатывать полученную информацию: </w:t>
      </w:r>
      <w:r w:rsidRPr="005377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сравнивать</w:t>
      </w: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5377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группировать</w:t>
      </w:r>
      <w:proofErr w:type="spellEnd"/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такие математические объекты, как числа, числовые выражения, равенства, неравенства, плоские геометрические фигуры.</w:t>
      </w:r>
    </w:p>
    <w:p w:rsidR="00537770" w:rsidRPr="00537770" w:rsidRDefault="00537770" w:rsidP="00537770">
      <w:pPr>
        <w:numPr>
          <w:ilvl w:val="0"/>
          <w:numId w:val="17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Преобразовывать информацию из одной формы в другую: составлять математические рассказы и задачи на основе простейших математических моделей (предметных, рисунков, схематических рисунков, схем); находить и формулировать решение задачи с помощью простейших  моделей (предметных, рисунков, схематических рисунков, схем).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Коммуникативные УУД</w:t>
      </w: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537770" w:rsidRPr="00537770" w:rsidRDefault="00537770" w:rsidP="00537770">
      <w:pPr>
        <w:numPr>
          <w:ilvl w:val="0"/>
          <w:numId w:val="18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Донести свою позицию до других:</w:t>
      </w:r>
      <w:r w:rsidRPr="005377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оформлять</w:t>
      </w: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свою мысль в устной и письменной речи (на уровне одного предложения или небольшого текста).</w:t>
      </w:r>
    </w:p>
    <w:p w:rsidR="00537770" w:rsidRPr="00537770" w:rsidRDefault="00537770" w:rsidP="00537770">
      <w:pPr>
        <w:numPr>
          <w:ilvl w:val="0"/>
          <w:numId w:val="19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Слушать</w:t>
      </w: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 w:rsidRPr="005377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понимать</w:t>
      </w: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речь других.</w:t>
      </w:r>
    </w:p>
    <w:p w:rsidR="00537770" w:rsidRPr="00537770" w:rsidRDefault="00537770" w:rsidP="00537770">
      <w:pPr>
        <w:numPr>
          <w:ilvl w:val="0"/>
          <w:numId w:val="20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Читать</w:t>
      </w: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 w:rsidRPr="005377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пересказывать</w:t>
      </w: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текст.</w:t>
      </w:r>
    </w:p>
    <w:p w:rsidR="00537770" w:rsidRPr="00537770" w:rsidRDefault="00537770" w:rsidP="00537770">
      <w:pPr>
        <w:numPr>
          <w:ilvl w:val="0"/>
          <w:numId w:val="21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Совместно договариваться о правилах общения и поведения в школе и следовать им.</w:t>
      </w:r>
    </w:p>
    <w:p w:rsidR="00537770" w:rsidRPr="00537770" w:rsidRDefault="00537770" w:rsidP="00537770">
      <w:pPr>
        <w:numPr>
          <w:ilvl w:val="0"/>
          <w:numId w:val="22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Учиться выполнять различные роли в группе (лидера, исполнителя, критика).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Предметными результатами</w:t>
      </w: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изучения курса   в 1-м классе являются формирование следующих умений.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описывать признаки предметов и узнавать предметы по их признакам;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-выделять существенные признаки предметов;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-сравнивать между собой предметы, явления;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-обобщать, делать несложные выводы;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-классифицировать явления, предметы;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-определять последовательность событий;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-судить о противоположных явлениях;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-давать определения тем или иным понятиям;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-определять отношения между предметами типа «род» - «вид»;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-выявлять функциональные отношения между понятиями;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-выявлять закономерности и проводить аналогии.  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ind w:firstLine="51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ind w:firstLine="51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ind w:firstLine="51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Контроль и оценка планируемых результатов.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ind w:left="23" w:right="28" w:firstLine="28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В основу изучения кружка  положены ценностные ориентиры, достижение которых определяются воспитательными результатами. Воспитательные результаты внеурочной деятельности   оцениваются  по трём уровням.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ind w:left="28" w:right="28" w:firstLine="2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Первый уровень результатов</w:t>
      </w:r>
      <w:r w:rsidRPr="005377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— </w:t>
      </w: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приобретение школьником социальных знаний (об общественных нормах, устройстве общества, о социально одобряемых и неодобряемых формах поведения в обществе и т. п.), первичного понимания социальной реальности и повседневной жизни.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ind w:left="23" w:right="23" w:firstLine="2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достижения данного уровня результатов особое значение имеет взаимодействие ученика со своими учителями  как значимыми для него носителями положительного социального знания и повседневного опыта.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ind w:left="40" w:right="23" w:firstLine="30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Второй уровень результатов</w:t>
      </w: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получение школьником опыта переживания и позитивного отношения к базовым ценностям общества (человек, семья, Отечество, природа, мир, знания, труд, культура), ценностного отношения к социальной реальности в целом.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ind w:left="142" w:right="23" w:hanging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Для достижения данного уровня результатов особое значение имеет взаимодействие школьников между собой на уровне класса, школы, то есть   в защищенной, дружественной про-социальной среде. Именно в такой близкой социальной среде ребёнок получает (или не получает) первое практическое подтверждение приобретённых социальных знаний, начинает их ценить (или отвергает).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ind w:left="142" w:right="23" w:hanging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</w:t>
      </w:r>
      <w:r w:rsidRPr="0053777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Третий уровень результатов</w:t>
      </w: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получение школьником опыта самостоятельного общественного действия. Только в самостоятельном общественном действии, действии в открытом социуме, за пределами дружественной среды школы, для других, зачастую незнакомых людей, которые вовсе не обязательно положительно к нему настроены, юный человек действительно становится (а не просто узнаёт о том, как стать) социальным деятелем, гражданином, свободным человеком. Именно в опыте самостоятельного общественного действия приобретается то мужество, та готовность к поступку, без которых немыслимо существование гражданина и гражданского общества.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В 1 классе возможно достижение результатов первого  уровня и частично второго.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отслеживания результатов  предусматриваются в следующие </w:t>
      </w:r>
      <w:r w:rsidRPr="005377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контроля</w:t>
      </w: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537770" w:rsidRPr="00537770" w:rsidRDefault="00537770" w:rsidP="00537770">
      <w:pPr>
        <w:numPr>
          <w:ilvl w:val="0"/>
          <w:numId w:val="23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Стартовый,</w:t>
      </w: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позволяющий определить исходный уровень развития </w:t>
      </w:r>
      <w:proofErr w:type="gramStart"/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учащихся  по</w:t>
      </w:r>
      <w:proofErr w:type="gramEnd"/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методикам Холодовой О,А. (результаты фиксируются в зачетном листе учителя);</w:t>
      </w:r>
    </w:p>
    <w:p w:rsidR="00537770" w:rsidRPr="00537770" w:rsidRDefault="00537770" w:rsidP="00537770">
      <w:pPr>
        <w:numPr>
          <w:ilvl w:val="0"/>
          <w:numId w:val="24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Текущий: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-прогностический, то есть проигрывание всех операций учебного действия до начала его реального выполнения;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пооперационный, то есть контроль за правильностью, полнотой и последовательностью выполнения операций, входящих в состав действия;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-рефлексивный, контроль, обращенный на ориентировочную основу, «план» действия и опирающийся на понимание принципов его построения;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-контроль по результату, который проводится после осуществления учебного действия методом сравнения фактических результатов или выполненных операций с образцом.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  </w:t>
      </w:r>
      <w:r w:rsidRPr="005377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Итоговый</w:t>
      </w: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контроль   в формах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-тестирование;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-практические работы;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-творческие работы учащихся;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Самооценка и самоконтроль определение учеником границ своего «знания -  незнания», своих потенциальных возможностей, а также осознание тех проблем, которые ещё предстоит решить  в ходе осуществления   деятельности.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ind w:right="2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Содержательный контроль и оценка  результатов  учащихся предусматривает выявление индивидуальной динамики качества усвоения предмета ребёнком и не допускает  сравнения его с другими детьми.                                                                                                                  </w:t>
      </w:r>
      <w:r w:rsidRPr="005377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Результаты проверки</w:t>
      </w: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фиксируются в зачётном листе учителя. В рамках накопительной системы, создание портфолио.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Для оценки эффективности занятий   можно использовать следующие показатели: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степень помощи, которую оказывает учитель учащимся при выполнении заданий: чем помощь учителя меньше, тем выше самостоятельность учеников и, следовательно, выше развивающий эффект занятий;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поведение учащихся на занятиях: живость, активность, заинтересованность школьников обеспечивают положительные результаты занятий;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результаты выполнения тестовых заданий и заданий из конкурса эрудитов, при выполнении которых выявляется, справляются ли ученики с этими заданиями самостоятельно;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косвенным показателем эффективности данных занятий может быть повышение успеваемости по разным школьным дисциплинам, а также наблюдения учителей за работой учащихся на других уроках (повышение активности, работоспособности, внимательности, улучшение мыслительной деятельности).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Также показателем эффективности занятий по курсу РПС являются данные, которые учитель на протяжении года  занятий заносил в таблицы в начале и конце года, прослеживая динамику развития познавательных способностей детей.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курса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основе построения курса лежит принцип разнообразия творческо-поисковых задач. При этом основными выступают два следующих аспекта разнообразия: по содержанию и по сложности задач.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ind w:left="19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Развитие восприятия</w:t>
      </w: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Развитие слуховых, осязательных ощущений. Формирование и развитие пространственных представлений. Развитие умение ориентироваться  в пространстве листа. Развитие фонематического слуха. Развитие восприятия времени, речи, формы, цвета, движения. Формирование навыков правильного и точного восприятия  предметов и явлений. Тренировочные упражнения и дидактические игры  по развитию восприятия и наблюдательности.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ind w:left="19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Развитие памяти</w:t>
      </w: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Диагностика памяти. Развитие зрительной, слуховой, образной, смысловой памяти. Тренировочные упражнения  по развитию точности  и быстроты запоминания, увеличению объёма памяти, качества воспроизведения материала.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ind w:left="19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Развитие внимания</w:t>
      </w: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Диагностика произвольного внимания. Тренировочные упражнения на развитие  способности переключать, распределять внимание, увеличение объёма устойчивости, концентрации внимания.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ind w:left="19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Развитие мышления</w:t>
      </w: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Формирование умения находить и выделять признаки разных предметов, явлений, узнавать предмет по его признакам, давать описание предметов, явлений в соответствии с их признаками. Формирование умения выделять главное и существенное, умение сравнивать  предметы, выделять черты сходства и различия, выявлять закономерности. Формирование основных мыслительных операций: анализа, синтеза, сравнения, классификации, обобщения, умения выделять главное и существенное на основе развивающих заданий и упражнений, путем решения логических задач и проведения дидактических игр.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ind w:left="19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lastRenderedPageBreak/>
        <w:t>Развитие речи</w:t>
      </w: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Развитие устойчивой речи, умение описывать то, что было обнаружено с   помощью органов чувств. Обогащение и активизация словаря учащихся. Развитие умения составлять загадки, небольшие рассказы- описания, сочинять сказки. Формирование  умения давать несложные определения понятиям.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ind w:left="108" w:firstLine="30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ind w:left="108" w:firstLine="30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ind w:left="108" w:firstLine="30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ind w:left="108" w:firstLine="30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ind w:left="108" w:firstLine="30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ind w:left="108" w:firstLine="30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 - тематический план   (33 часа)</w:t>
      </w:r>
    </w:p>
    <w:tbl>
      <w:tblPr>
        <w:tblW w:w="15135" w:type="dxa"/>
        <w:tblCellSpacing w:w="0" w:type="dxa"/>
        <w:tblBorders>
          <w:top w:val="outset" w:sz="6" w:space="0" w:color="000001"/>
          <w:left w:val="outset" w:sz="6" w:space="0" w:color="000001"/>
          <w:bottom w:val="outset" w:sz="6" w:space="0" w:color="000001"/>
          <w:right w:val="outset" w:sz="6" w:space="0" w:color="000001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2"/>
        <w:gridCol w:w="1007"/>
        <w:gridCol w:w="12896"/>
      </w:tblGrid>
      <w:tr w:rsidR="00537770" w:rsidRPr="00537770" w:rsidTr="00537770">
        <w:trPr>
          <w:tblCellSpacing w:w="0" w:type="dxa"/>
        </w:trPr>
        <w:tc>
          <w:tcPr>
            <w:tcW w:w="123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119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 w:rsidRPr="005377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занятий</w:t>
            </w:r>
          </w:p>
        </w:tc>
        <w:tc>
          <w:tcPr>
            <w:tcW w:w="10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119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28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119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Развиваемые способности</w:t>
            </w:r>
          </w:p>
        </w:tc>
      </w:tr>
      <w:tr w:rsidR="00537770" w:rsidRPr="00537770" w:rsidTr="00537770">
        <w:trPr>
          <w:tblCellSpacing w:w="0" w:type="dxa"/>
        </w:trPr>
        <w:tc>
          <w:tcPr>
            <w:tcW w:w="123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119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119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уровня развития внимания, восприятия, воображения, памяти и мышления. Графический диктант (вводный урок)</w:t>
            </w:r>
          </w:p>
        </w:tc>
      </w:tr>
      <w:tr w:rsidR="00537770" w:rsidRPr="00537770" w:rsidTr="00537770">
        <w:trPr>
          <w:trHeight w:val="930"/>
          <w:tblCellSpacing w:w="0" w:type="dxa"/>
        </w:trPr>
        <w:tc>
          <w:tcPr>
            <w:tcW w:w="123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119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119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концентрации внимания.</w:t>
            </w:r>
          </w:p>
          <w:p w:rsidR="00537770" w:rsidRPr="00537770" w:rsidRDefault="00537770" w:rsidP="005377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Тренировка внимания. Развитие </w:t>
            </w:r>
            <w:proofErr w:type="gramStart"/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мышления .Графический</w:t>
            </w:r>
            <w:proofErr w:type="gramEnd"/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диктант</w:t>
            </w:r>
          </w:p>
        </w:tc>
      </w:tr>
      <w:tr w:rsidR="00537770" w:rsidRPr="00537770" w:rsidTr="00537770">
        <w:trPr>
          <w:tblCellSpacing w:w="0" w:type="dxa"/>
        </w:trPr>
        <w:tc>
          <w:tcPr>
            <w:tcW w:w="123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119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119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Тренировка слуховой </w:t>
            </w:r>
            <w:proofErr w:type="spellStart"/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памяти.Развитие</w:t>
            </w:r>
            <w:proofErr w:type="spellEnd"/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мышления.Графический</w:t>
            </w:r>
            <w:proofErr w:type="spellEnd"/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диктант</w:t>
            </w:r>
          </w:p>
        </w:tc>
      </w:tr>
      <w:tr w:rsidR="00537770" w:rsidRPr="00537770" w:rsidTr="00537770">
        <w:trPr>
          <w:tblCellSpacing w:w="0" w:type="dxa"/>
        </w:trPr>
        <w:tc>
          <w:tcPr>
            <w:tcW w:w="123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119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119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Тренировка зрительной </w:t>
            </w:r>
            <w:proofErr w:type="spellStart"/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памяти.Развитие</w:t>
            </w:r>
            <w:proofErr w:type="spellEnd"/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мышления.</w:t>
            </w:r>
          </w:p>
          <w:p w:rsidR="00537770" w:rsidRPr="00537770" w:rsidRDefault="00537770" w:rsidP="005377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Графический диктант</w:t>
            </w:r>
          </w:p>
        </w:tc>
      </w:tr>
      <w:tr w:rsidR="00537770" w:rsidRPr="00537770" w:rsidTr="00537770">
        <w:trPr>
          <w:tblCellSpacing w:w="0" w:type="dxa"/>
        </w:trPr>
        <w:tc>
          <w:tcPr>
            <w:tcW w:w="123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119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119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аналитических способностей. Совершенствование мыслительных операций.</w:t>
            </w:r>
          </w:p>
          <w:p w:rsidR="00537770" w:rsidRPr="00537770" w:rsidRDefault="00537770" w:rsidP="005377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Графический диктант</w:t>
            </w:r>
          </w:p>
        </w:tc>
      </w:tr>
      <w:tr w:rsidR="00537770" w:rsidRPr="00537770" w:rsidTr="00537770">
        <w:trPr>
          <w:tblCellSpacing w:w="0" w:type="dxa"/>
        </w:trPr>
        <w:tc>
          <w:tcPr>
            <w:tcW w:w="123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119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119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воображения. Задания по перекладыванию спичек. Рисуем по образцу.</w:t>
            </w:r>
          </w:p>
        </w:tc>
      </w:tr>
      <w:tr w:rsidR="00537770" w:rsidRPr="00537770" w:rsidTr="00537770">
        <w:trPr>
          <w:tblCellSpacing w:w="0" w:type="dxa"/>
        </w:trPr>
        <w:tc>
          <w:tcPr>
            <w:tcW w:w="123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119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119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логического мышления. Совершенствование мыслительных операций.</w:t>
            </w:r>
          </w:p>
          <w:p w:rsidR="00537770" w:rsidRPr="00537770" w:rsidRDefault="00537770" w:rsidP="005377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Графический диктант</w:t>
            </w:r>
          </w:p>
        </w:tc>
      </w:tr>
      <w:tr w:rsidR="00537770" w:rsidRPr="00537770" w:rsidTr="00537770">
        <w:trPr>
          <w:tblCellSpacing w:w="0" w:type="dxa"/>
        </w:trPr>
        <w:tc>
          <w:tcPr>
            <w:tcW w:w="123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119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119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концентрации </w:t>
            </w:r>
            <w:proofErr w:type="spellStart"/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внимания.Развитие</w:t>
            </w:r>
            <w:proofErr w:type="spellEnd"/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мышления. Тренировка внимания.</w:t>
            </w:r>
          </w:p>
          <w:p w:rsidR="00537770" w:rsidRPr="00537770" w:rsidRDefault="00537770" w:rsidP="005377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Графический диктант</w:t>
            </w:r>
          </w:p>
        </w:tc>
      </w:tr>
      <w:tr w:rsidR="00537770" w:rsidRPr="00537770" w:rsidTr="00537770">
        <w:trPr>
          <w:tblCellSpacing w:w="0" w:type="dxa"/>
        </w:trPr>
        <w:tc>
          <w:tcPr>
            <w:tcW w:w="123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119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119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слуховой памяти. Развитие мышления.</w:t>
            </w:r>
          </w:p>
          <w:p w:rsidR="00537770" w:rsidRPr="00537770" w:rsidRDefault="00537770" w:rsidP="005377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Графический диктант</w:t>
            </w:r>
          </w:p>
        </w:tc>
      </w:tr>
      <w:tr w:rsidR="00537770" w:rsidRPr="00537770" w:rsidTr="00537770">
        <w:trPr>
          <w:tblCellSpacing w:w="0" w:type="dxa"/>
        </w:trPr>
        <w:tc>
          <w:tcPr>
            <w:tcW w:w="123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  <w:p w:rsidR="00537770" w:rsidRPr="00537770" w:rsidRDefault="00537770" w:rsidP="00537770">
            <w:pPr>
              <w:spacing w:before="100" w:beforeAutospacing="1" w:after="119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119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Тренировка зрительной памяти. Развитие </w:t>
            </w:r>
            <w:proofErr w:type="spellStart"/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мышления.Графический</w:t>
            </w:r>
            <w:proofErr w:type="spellEnd"/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диктант</w:t>
            </w:r>
          </w:p>
        </w:tc>
      </w:tr>
      <w:tr w:rsidR="00537770" w:rsidRPr="00537770" w:rsidTr="00537770">
        <w:trPr>
          <w:tblCellSpacing w:w="0" w:type="dxa"/>
        </w:trPr>
        <w:tc>
          <w:tcPr>
            <w:tcW w:w="123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119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119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аналитических способностей. Совершенствование мыслительных операций.</w:t>
            </w:r>
          </w:p>
          <w:p w:rsidR="00537770" w:rsidRPr="00537770" w:rsidRDefault="00537770" w:rsidP="005377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Графический диктант</w:t>
            </w:r>
          </w:p>
        </w:tc>
      </w:tr>
      <w:tr w:rsidR="00537770" w:rsidRPr="00537770" w:rsidTr="00537770">
        <w:trPr>
          <w:tblCellSpacing w:w="0" w:type="dxa"/>
        </w:trPr>
        <w:tc>
          <w:tcPr>
            <w:tcW w:w="123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119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119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воображения. Задания по перекладыванию спичек. Рисуем по образцу.</w:t>
            </w:r>
          </w:p>
        </w:tc>
      </w:tr>
      <w:tr w:rsidR="00537770" w:rsidRPr="00537770" w:rsidTr="00537770">
        <w:trPr>
          <w:tblCellSpacing w:w="0" w:type="dxa"/>
        </w:trPr>
        <w:tc>
          <w:tcPr>
            <w:tcW w:w="123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119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10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119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логического мышления. Совершенствование мыслительных операций.</w:t>
            </w:r>
          </w:p>
          <w:p w:rsidR="00537770" w:rsidRPr="00537770" w:rsidRDefault="00537770" w:rsidP="005377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Графический диктант</w:t>
            </w:r>
          </w:p>
        </w:tc>
      </w:tr>
      <w:tr w:rsidR="00537770" w:rsidRPr="00537770" w:rsidTr="00537770">
        <w:trPr>
          <w:tblCellSpacing w:w="0" w:type="dxa"/>
        </w:trPr>
        <w:tc>
          <w:tcPr>
            <w:tcW w:w="123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119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119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концентрации </w:t>
            </w:r>
            <w:proofErr w:type="spellStart"/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внимания.Тренировка</w:t>
            </w:r>
            <w:proofErr w:type="spellEnd"/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внимания Развитие мышления.</w:t>
            </w:r>
          </w:p>
          <w:p w:rsidR="00537770" w:rsidRPr="00537770" w:rsidRDefault="00537770" w:rsidP="005377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Графический диктант</w:t>
            </w:r>
          </w:p>
        </w:tc>
      </w:tr>
      <w:tr w:rsidR="00537770" w:rsidRPr="00537770" w:rsidTr="00537770">
        <w:trPr>
          <w:tblCellSpacing w:w="0" w:type="dxa"/>
        </w:trPr>
        <w:tc>
          <w:tcPr>
            <w:tcW w:w="123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119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119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слуховой памяти. Развитие </w:t>
            </w:r>
            <w:proofErr w:type="spellStart"/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мышления.Графический</w:t>
            </w:r>
            <w:proofErr w:type="spellEnd"/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диктант</w:t>
            </w:r>
          </w:p>
        </w:tc>
      </w:tr>
      <w:tr w:rsidR="00537770" w:rsidRPr="00537770" w:rsidTr="00537770">
        <w:trPr>
          <w:tblCellSpacing w:w="0" w:type="dxa"/>
        </w:trPr>
        <w:tc>
          <w:tcPr>
            <w:tcW w:w="123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119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119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Тренировка зрительной </w:t>
            </w:r>
            <w:proofErr w:type="spellStart"/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памяти.Развитие</w:t>
            </w:r>
            <w:proofErr w:type="spellEnd"/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мышления.</w:t>
            </w:r>
          </w:p>
          <w:p w:rsidR="00537770" w:rsidRPr="00537770" w:rsidRDefault="00537770" w:rsidP="005377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Графический диктант</w:t>
            </w:r>
          </w:p>
        </w:tc>
      </w:tr>
      <w:tr w:rsidR="00537770" w:rsidRPr="00537770" w:rsidTr="00537770">
        <w:trPr>
          <w:tblCellSpacing w:w="0" w:type="dxa"/>
        </w:trPr>
        <w:tc>
          <w:tcPr>
            <w:tcW w:w="123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119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0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119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аналитических способностей. Совершенствование мыслительных операций.</w:t>
            </w:r>
          </w:p>
          <w:p w:rsidR="00537770" w:rsidRPr="00537770" w:rsidRDefault="00537770" w:rsidP="005377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Графический диктант</w:t>
            </w:r>
          </w:p>
        </w:tc>
      </w:tr>
      <w:tr w:rsidR="00537770" w:rsidRPr="00537770" w:rsidTr="00537770">
        <w:trPr>
          <w:tblCellSpacing w:w="0" w:type="dxa"/>
        </w:trPr>
        <w:tc>
          <w:tcPr>
            <w:tcW w:w="123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119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119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воображения. Задания по перекладыванию спичек. Рисуем по образцу.</w:t>
            </w:r>
          </w:p>
        </w:tc>
      </w:tr>
      <w:tr w:rsidR="00537770" w:rsidRPr="00537770" w:rsidTr="00537770">
        <w:trPr>
          <w:tblCellSpacing w:w="0" w:type="dxa"/>
        </w:trPr>
        <w:tc>
          <w:tcPr>
            <w:tcW w:w="123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119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0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119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логического мышления. Совершенствование мыслительных операций.</w:t>
            </w:r>
          </w:p>
          <w:p w:rsidR="00537770" w:rsidRPr="00537770" w:rsidRDefault="00537770" w:rsidP="005377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Графический диктант</w:t>
            </w:r>
          </w:p>
        </w:tc>
      </w:tr>
      <w:tr w:rsidR="00537770" w:rsidRPr="00537770" w:rsidTr="00537770">
        <w:trPr>
          <w:tblCellSpacing w:w="0" w:type="dxa"/>
        </w:trPr>
        <w:tc>
          <w:tcPr>
            <w:tcW w:w="123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119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119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концентрации </w:t>
            </w:r>
            <w:proofErr w:type="spellStart"/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внимания.Развитие</w:t>
            </w:r>
            <w:proofErr w:type="spellEnd"/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мышления.</w:t>
            </w:r>
          </w:p>
          <w:p w:rsidR="00537770" w:rsidRPr="00537770" w:rsidRDefault="00537770" w:rsidP="005377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Графический диктант</w:t>
            </w:r>
          </w:p>
        </w:tc>
      </w:tr>
      <w:tr w:rsidR="00537770" w:rsidRPr="00537770" w:rsidTr="00537770">
        <w:trPr>
          <w:tblCellSpacing w:w="0" w:type="dxa"/>
        </w:trPr>
        <w:tc>
          <w:tcPr>
            <w:tcW w:w="123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119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0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119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Тренировка внимания. Развитие мышления.</w:t>
            </w:r>
          </w:p>
          <w:p w:rsidR="00537770" w:rsidRPr="00537770" w:rsidRDefault="00537770" w:rsidP="005377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Графический диктант</w:t>
            </w:r>
          </w:p>
        </w:tc>
      </w:tr>
      <w:tr w:rsidR="00537770" w:rsidRPr="00537770" w:rsidTr="00537770">
        <w:trPr>
          <w:tblCellSpacing w:w="0" w:type="dxa"/>
        </w:trPr>
        <w:tc>
          <w:tcPr>
            <w:tcW w:w="123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  <w:p w:rsidR="00537770" w:rsidRPr="00537770" w:rsidRDefault="00537770" w:rsidP="00537770">
            <w:pPr>
              <w:spacing w:before="100" w:beforeAutospacing="1" w:after="119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119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Тренировка  слуховой памяти. Развитие мышления.</w:t>
            </w:r>
          </w:p>
          <w:p w:rsidR="00537770" w:rsidRPr="00537770" w:rsidRDefault="00537770" w:rsidP="005377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Графический диктант</w:t>
            </w:r>
          </w:p>
        </w:tc>
      </w:tr>
      <w:tr w:rsidR="00537770" w:rsidRPr="00537770" w:rsidTr="00537770">
        <w:trPr>
          <w:tblCellSpacing w:w="0" w:type="dxa"/>
        </w:trPr>
        <w:tc>
          <w:tcPr>
            <w:tcW w:w="123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119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0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119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Тренировка зрительной </w:t>
            </w:r>
            <w:proofErr w:type="spellStart"/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памяти.Развитие</w:t>
            </w:r>
            <w:proofErr w:type="spellEnd"/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мышления.</w:t>
            </w:r>
          </w:p>
          <w:p w:rsidR="00537770" w:rsidRPr="00537770" w:rsidRDefault="00537770" w:rsidP="005377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Графический диктант</w:t>
            </w:r>
          </w:p>
        </w:tc>
      </w:tr>
      <w:tr w:rsidR="00537770" w:rsidRPr="00537770" w:rsidTr="00537770">
        <w:trPr>
          <w:tblCellSpacing w:w="0" w:type="dxa"/>
        </w:trPr>
        <w:tc>
          <w:tcPr>
            <w:tcW w:w="123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119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10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119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аналитических способностей. Совершенствование мыслительных операций.</w:t>
            </w:r>
          </w:p>
          <w:p w:rsidR="00537770" w:rsidRPr="00537770" w:rsidRDefault="00537770" w:rsidP="005377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Графический диктант</w:t>
            </w:r>
          </w:p>
        </w:tc>
      </w:tr>
      <w:tr w:rsidR="00537770" w:rsidRPr="00537770" w:rsidTr="00537770">
        <w:trPr>
          <w:tblCellSpacing w:w="0" w:type="dxa"/>
        </w:trPr>
        <w:tc>
          <w:tcPr>
            <w:tcW w:w="123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119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0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119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воображения. Задания по перекладыванию спичек. Рисуем по образцу.</w:t>
            </w:r>
          </w:p>
        </w:tc>
      </w:tr>
      <w:tr w:rsidR="00537770" w:rsidRPr="00537770" w:rsidTr="00537770">
        <w:trPr>
          <w:tblCellSpacing w:w="0" w:type="dxa"/>
        </w:trPr>
        <w:tc>
          <w:tcPr>
            <w:tcW w:w="123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119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0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119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логического мышления. Совершенствование мыслительных операций.</w:t>
            </w:r>
          </w:p>
          <w:p w:rsidR="00537770" w:rsidRPr="00537770" w:rsidRDefault="00537770" w:rsidP="005377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Графический диктант</w:t>
            </w:r>
          </w:p>
        </w:tc>
      </w:tr>
      <w:tr w:rsidR="00537770" w:rsidRPr="00537770" w:rsidTr="00537770">
        <w:trPr>
          <w:tblCellSpacing w:w="0" w:type="dxa"/>
        </w:trPr>
        <w:tc>
          <w:tcPr>
            <w:tcW w:w="123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119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0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119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концентрации </w:t>
            </w:r>
            <w:proofErr w:type="spellStart"/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внимания.Развитие</w:t>
            </w:r>
            <w:proofErr w:type="spellEnd"/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мышления.</w:t>
            </w:r>
          </w:p>
          <w:p w:rsidR="00537770" w:rsidRPr="00537770" w:rsidRDefault="00537770" w:rsidP="005377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Графический диктант</w:t>
            </w:r>
          </w:p>
        </w:tc>
      </w:tr>
      <w:tr w:rsidR="00537770" w:rsidRPr="00537770" w:rsidTr="00537770">
        <w:trPr>
          <w:tblCellSpacing w:w="0" w:type="dxa"/>
        </w:trPr>
        <w:tc>
          <w:tcPr>
            <w:tcW w:w="123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119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0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119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Тренировка внимания. Развитие мышления.</w:t>
            </w:r>
          </w:p>
          <w:p w:rsidR="00537770" w:rsidRPr="00537770" w:rsidRDefault="00537770" w:rsidP="005377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Графический диктант</w:t>
            </w:r>
          </w:p>
        </w:tc>
      </w:tr>
      <w:tr w:rsidR="00537770" w:rsidRPr="00537770" w:rsidTr="00537770">
        <w:trPr>
          <w:tblCellSpacing w:w="0" w:type="dxa"/>
        </w:trPr>
        <w:tc>
          <w:tcPr>
            <w:tcW w:w="123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119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0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119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Тренировка  слуховой</w:t>
            </w:r>
            <w:proofErr w:type="gramEnd"/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памяти.Развитие</w:t>
            </w:r>
            <w:proofErr w:type="spellEnd"/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мышления.</w:t>
            </w:r>
          </w:p>
          <w:p w:rsidR="00537770" w:rsidRPr="00537770" w:rsidRDefault="00537770" w:rsidP="005377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Графический диктант</w:t>
            </w:r>
          </w:p>
        </w:tc>
      </w:tr>
      <w:tr w:rsidR="00537770" w:rsidRPr="00537770" w:rsidTr="00537770">
        <w:trPr>
          <w:tblCellSpacing w:w="0" w:type="dxa"/>
        </w:trPr>
        <w:tc>
          <w:tcPr>
            <w:tcW w:w="123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119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119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Тренировка зрительной памяти. Развитие мышления.</w:t>
            </w:r>
          </w:p>
          <w:p w:rsidR="00537770" w:rsidRPr="00537770" w:rsidRDefault="00537770" w:rsidP="005377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Графический диктант</w:t>
            </w:r>
          </w:p>
        </w:tc>
      </w:tr>
      <w:tr w:rsidR="00537770" w:rsidRPr="00537770" w:rsidTr="00537770">
        <w:trPr>
          <w:tblCellSpacing w:w="0" w:type="dxa"/>
        </w:trPr>
        <w:tc>
          <w:tcPr>
            <w:tcW w:w="123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119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0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119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аналитических способностей. Совершенствование мыслительных операций.</w:t>
            </w:r>
          </w:p>
          <w:p w:rsidR="00537770" w:rsidRPr="00537770" w:rsidRDefault="00537770" w:rsidP="005377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Графический диктант</w:t>
            </w:r>
          </w:p>
        </w:tc>
      </w:tr>
      <w:tr w:rsidR="00537770" w:rsidRPr="00537770" w:rsidTr="00537770">
        <w:trPr>
          <w:tblCellSpacing w:w="0" w:type="dxa"/>
        </w:trPr>
        <w:tc>
          <w:tcPr>
            <w:tcW w:w="123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119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0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119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логического мышления. Совершенствование мыслительных операций.</w:t>
            </w:r>
          </w:p>
          <w:p w:rsidR="00537770" w:rsidRPr="00537770" w:rsidRDefault="00537770" w:rsidP="005377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Графический диктант</w:t>
            </w:r>
          </w:p>
        </w:tc>
      </w:tr>
      <w:tr w:rsidR="00537770" w:rsidRPr="00537770" w:rsidTr="00537770">
        <w:trPr>
          <w:trHeight w:val="975"/>
          <w:tblCellSpacing w:w="0" w:type="dxa"/>
        </w:trPr>
        <w:tc>
          <w:tcPr>
            <w:tcW w:w="123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119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10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119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уровня развития внимания, восприятия, воображения, памяти и мышления  на конец учебного года.</w:t>
            </w:r>
          </w:p>
        </w:tc>
      </w:tr>
      <w:tr w:rsidR="00537770" w:rsidRPr="00537770" w:rsidTr="00537770">
        <w:trPr>
          <w:tblCellSpacing w:w="0" w:type="dxa"/>
        </w:trPr>
        <w:tc>
          <w:tcPr>
            <w:tcW w:w="123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119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119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Требования к личностным, </w:t>
      </w:r>
      <w:proofErr w:type="spellStart"/>
      <w:r w:rsidRPr="005377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метапредметным</w:t>
      </w:r>
      <w:proofErr w:type="spellEnd"/>
      <w:r w:rsidRPr="005377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предметным результатам освоения курса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результате изучения данного курса в 1-ом классе обучающиеся получат возможность   формирования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Личностных результатов:</w:t>
      </w:r>
    </w:p>
    <w:p w:rsidR="00537770" w:rsidRPr="00537770" w:rsidRDefault="00537770" w:rsidP="00537770">
      <w:pPr>
        <w:numPr>
          <w:ilvl w:val="0"/>
          <w:numId w:val="25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Определять</w:t>
      </w: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 w:rsidRPr="005377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высказывать</w:t>
      </w: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под руководством педагога самые простые общие для всех людей правила поведения при сотрудничестве (этические нормы).</w:t>
      </w:r>
    </w:p>
    <w:p w:rsidR="00537770" w:rsidRPr="00537770" w:rsidRDefault="00537770" w:rsidP="00537770">
      <w:pPr>
        <w:numPr>
          <w:ilvl w:val="0"/>
          <w:numId w:val="26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предложенных педагогом ситуациях общения и сотрудничества, опираясь на общие для всех простые правила поведения,  </w:t>
      </w:r>
      <w:r w:rsidRPr="005377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делать выбор</w:t>
      </w: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при поддержке других участников группы и педагога, как поступить.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5377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Метапредметныхрезультататов</w:t>
      </w:r>
      <w:proofErr w:type="spellEnd"/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:</w:t>
      </w:r>
      <w:proofErr w:type="gramEnd"/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Регулятивные УУД</w:t>
      </w: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537770" w:rsidRPr="00537770" w:rsidRDefault="00537770" w:rsidP="00537770">
      <w:pPr>
        <w:numPr>
          <w:ilvl w:val="0"/>
          <w:numId w:val="27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Определять</w:t>
      </w: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 w:rsidRPr="005377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формулировать</w:t>
      </w: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цель деятельности   с помощью учителя.</w:t>
      </w:r>
    </w:p>
    <w:p w:rsidR="00537770" w:rsidRPr="00537770" w:rsidRDefault="00537770" w:rsidP="00537770">
      <w:pPr>
        <w:numPr>
          <w:ilvl w:val="0"/>
          <w:numId w:val="28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Проговаривать</w:t>
      </w: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последовательность </w:t>
      </w:r>
      <w:proofErr w:type="gramStart"/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действий  .</w:t>
      </w:r>
      <w:proofErr w:type="gramEnd"/>
    </w:p>
    <w:p w:rsidR="00537770" w:rsidRPr="00537770" w:rsidRDefault="00537770" w:rsidP="00537770">
      <w:pPr>
        <w:numPr>
          <w:ilvl w:val="0"/>
          <w:numId w:val="29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Учиться </w:t>
      </w:r>
      <w:r w:rsidRPr="005377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высказывать</w:t>
      </w: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своё предположение (версию) на основе работы с иллюстрацией рабочей тетради.</w:t>
      </w:r>
    </w:p>
    <w:p w:rsidR="00537770" w:rsidRPr="00537770" w:rsidRDefault="00537770" w:rsidP="00537770">
      <w:pPr>
        <w:numPr>
          <w:ilvl w:val="0"/>
          <w:numId w:val="30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Учиться </w:t>
      </w:r>
      <w:r w:rsidRPr="005377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работать</w:t>
      </w: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 предложенному учителем плану.</w:t>
      </w:r>
    </w:p>
    <w:p w:rsidR="00537770" w:rsidRPr="00537770" w:rsidRDefault="00537770" w:rsidP="00537770">
      <w:pPr>
        <w:numPr>
          <w:ilvl w:val="0"/>
          <w:numId w:val="31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Учиться </w:t>
      </w:r>
      <w:proofErr w:type="spellStart"/>
      <w:r w:rsidRPr="005377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отличать</w:t>
      </w: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верно</w:t>
      </w:r>
      <w:proofErr w:type="spellEnd"/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выполненное задание от неверного.</w:t>
      </w:r>
    </w:p>
    <w:p w:rsidR="00537770" w:rsidRPr="00537770" w:rsidRDefault="00537770" w:rsidP="00537770">
      <w:pPr>
        <w:numPr>
          <w:ilvl w:val="0"/>
          <w:numId w:val="32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Учиться совместно с учителем и другими </w:t>
      </w:r>
      <w:proofErr w:type="spellStart"/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учениками</w:t>
      </w:r>
      <w:r w:rsidRPr="005377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давать</w:t>
      </w:r>
      <w:proofErr w:type="spellEnd"/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эмоциональную </w:t>
      </w:r>
      <w:r w:rsidRPr="005377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оценку</w:t>
      </w: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деятельности товарищей.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Познавательные УУД:</w:t>
      </w:r>
    </w:p>
    <w:p w:rsidR="00537770" w:rsidRPr="00537770" w:rsidRDefault="00537770" w:rsidP="00537770">
      <w:pPr>
        <w:numPr>
          <w:ilvl w:val="0"/>
          <w:numId w:val="33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своей системе знаний: </w:t>
      </w:r>
      <w:r w:rsidRPr="005377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отличать</w:t>
      </w: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новое от уже известного с помощью учителя.</w:t>
      </w:r>
    </w:p>
    <w:p w:rsidR="00537770" w:rsidRPr="00537770" w:rsidRDefault="00537770" w:rsidP="00537770">
      <w:pPr>
        <w:numPr>
          <w:ilvl w:val="0"/>
          <w:numId w:val="34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Делать предварительный отбор источников информации:</w:t>
      </w:r>
      <w:r w:rsidRPr="005377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ориентироваться</w:t>
      </w: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в учебнике (на развороте, в оглавлении, в словаре).</w:t>
      </w:r>
    </w:p>
    <w:p w:rsidR="00537770" w:rsidRPr="00537770" w:rsidRDefault="00537770" w:rsidP="00537770">
      <w:pPr>
        <w:numPr>
          <w:ilvl w:val="0"/>
          <w:numId w:val="35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Добывать новые знания:</w:t>
      </w:r>
      <w:r w:rsidRPr="005377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находить ответы</w:t>
      </w: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 вопросы, используя учебник, свой жизненный опыт и информацию, полученную от учителя.</w:t>
      </w:r>
    </w:p>
    <w:p w:rsidR="00537770" w:rsidRPr="00537770" w:rsidRDefault="00537770" w:rsidP="00537770">
      <w:pPr>
        <w:numPr>
          <w:ilvl w:val="0"/>
          <w:numId w:val="36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Перерабатывать полученную информацию:</w:t>
      </w:r>
      <w:r w:rsidRPr="005377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делать выводы</w:t>
      </w: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результате  совместной  работы всего класса.</w:t>
      </w:r>
    </w:p>
    <w:p w:rsidR="00537770" w:rsidRPr="00537770" w:rsidRDefault="00537770" w:rsidP="00537770">
      <w:pPr>
        <w:numPr>
          <w:ilvl w:val="0"/>
          <w:numId w:val="37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Перерабатывать полученную информацию: </w:t>
      </w:r>
      <w:r w:rsidRPr="005377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сравнивать</w:t>
      </w: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5377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группировать</w:t>
      </w:r>
      <w:proofErr w:type="spellEnd"/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такие математические объекты, как числа, числовые выражения, равенства, неравенства, плоские геометрические фигуры.</w:t>
      </w:r>
    </w:p>
    <w:p w:rsidR="00537770" w:rsidRPr="00537770" w:rsidRDefault="00537770" w:rsidP="00537770">
      <w:pPr>
        <w:numPr>
          <w:ilvl w:val="0"/>
          <w:numId w:val="38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Преобразовывать информацию из одной формы в другую: составлять математические рассказы и задачи на основе простейших математических моделей (предметных, рисунков, схематических рисунков, схем); находить и формулировать решение задачи с помощью простейших  моделей (предметных, рисунков, схематических рисунков, схем).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Коммуникативные УУД</w:t>
      </w: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537770" w:rsidRPr="00537770" w:rsidRDefault="00537770" w:rsidP="00537770">
      <w:pPr>
        <w:numPr>
          <w:ilvl w:val="0"/>
          <w:numId w:val="39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Донести свою позицию до других:</w:t>
      </w:r>
      <w:r w:rsidRPr="005377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оформлять</w:t>
      </w: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свою мысль в устной и письменной речи (на уровне одного предложения или небольшого текста).</w:t>
      </w:r>
    </w:p>
    <w:p w:rsidR="00537770" w:rsidRPr="00537770" w:rsidRDefault="00537770" w:rsidP="00537770">
      <w:pPr>
        <w:numPr>
          <w:ilvl w:val="0"/>
          <w:numId w:val="40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Слушать</w:t>
      </w: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 w:rsidRPr="005377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понимать</w:t>
      </w: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речь других.</w:t>
      </w:r>
    </w:p>
    <w:p w:rsidR="00537770" w:rsidRPr="00537770" w:rsidRDefault="00537770" w:rsidP="00537770">
      <w:pPr>
        <w:numPr>
          <w:ilvl w:val="0"/>
          <w:numId w:val="41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Читать</w:t>
      </w: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 w:rsidRPr="005377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пересказывать</w:t>
      </w: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текст.</w:t>
      </w:r>
    </w:p>
    <w:p w:rsidR="00537770" w:rsidRPr="00537770" w:rsidRDefault="00537770" w:rsidP="00537770">
      <w:pPr>
        <w:numPr>
          <w:ilvl w:val="0"/>
          <w:numId w:val="42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Совместно договариваться о правилах общения и поведения в школе и следовать им.</w:t>
      </w:r>
    </w:p>
    <w:p w:rsidR="00537770" w:rsidRPr="00537770" w:rsidRDefault="00537770" w:rsidP="00537770">
      <w:pPr>
        <w:numPr>
          <w:ilvl w:val="0"/>
          <w:numId w:val="43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Учиться выполнять различные роли в группе (лидера, исполнителя, критика).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Предметных </w:t>
      </w:r>
      <w:proofErr w:type="spellStart"/>
      <w:r w:rsidRPr="005377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результататов</w:t>
      </w:r>
      <w:proofErr w:type="spellEnd"/>
      <w:r w:rsidRPr="005377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описывать признаки предметов и узнавать предметы по их признакам;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-выделять существенные признаки предметов;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-сравнивать между собой предметы, явления;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-обобщать, делать несложные выводы;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-классифицировать явления, предметы;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-определять последовательность событий;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-судить о противоположных явлениях;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-давать определения тем или иным понятиям;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-определять отношения между предметами типа «род» - «вид»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-выявлять функциональные отношения между понятиями;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-выявлять закономерности и проводить аналогии.  </w:t>
      </w: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377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</w:t>
      </w:r>
      <w:proofErr w:type="spellEnd"/>
      <w:r w:rsidRPr="005377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– методическое обеспечение</w:t>
      </w:r>
    </w:p>
    <w:tbl>
      <w:tblPr>
        <w:tblW w:w="13020" w:type="dxa"/>
        <w:tblCellSpacing w:w="0" w:type="dxa"/>
        <w:tblBorders>
          <w:top w:val="outset" w:sz="6" w:space="0" w:color="000001"/>
          <w:left w:val="outset" w:sz="6" w:space="0" w:color="000001"/>
          <w:bottom w:val="outset" w:sz="6" w:space="0" w:color="000001"/>
          <w:right w:val="outset" w:sz="6" w:space="0" w:color="000001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"/>
        <w:gridCol w:w="5392"/>
        <w:gridCol w:w="7046"/>
      </w:tblGrid>
      <w:tr w:rsidR="00537770" w:rsidRPr="00537770" w:rsidTr="00537770">
        <w:trPr>
          <w:trHeight w:val="105"/>
          <w:tblCellSpacing w:w="0" w:type="dxa"/>
        </w:trPr>
        <w:tc>
          <w:tcPr>
            <w:tcW w:w="58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539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Автор, год издания</w:t>
            </w:r>
          </w:p>
        </w:tc>
        <w:tc>
          <w:tcPr>
            <w:tcW w:w="704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 пособия</w:t>
            </w:r>
          </w:p>
        </w:tc>
      </w:tr>
      <w:tr w:rsidR="00537770" w:rsidRPr="00537770" w:rsidTr="00537770">
        <w:trPr>
          <w:tblCellSpacing w:w="0" w:type="dxa"/>
        </w:trPr>
        <w:tc>
          <w:tcPr>
            <w:tcW w:w="58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39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Холодова О., Москва: РОСТ книга, 2012 г.</w:t>
            </w:r>
          </w:p>
          <w:p w:rsidR="00537770" w:rsidRPr="00537770" w:rsidRDefault="00537770" w:rsidP="005377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«Юным умникам и умницам: Задания по развитию познавательных способностей (6-7 лет)»</w:t>
            </w:r>
          </w:p>
        </w:tc>
        <w:tc>
          <w:tcPr>
            <w:tcW w:w="704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Методическое пособие для 1 класса</w:t>
            </w:r>
          </w:p>
        </w:tc>
      </w:tr>
      <w:tr w:rsidR="00537770" w:rsidRPr="00537770" w:rsidTr="00537770">
        <w:trPr>
          <w:tblCellSpacing w:w="0" w:type="dxa"/>
        </w:trPr>
        <w:tc>
          <w:tcPr>
            <w:tcW w:w="58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39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Григорьев Д.В. Внеурочная деятельность школьников [Текст]: методический конструктор: пособие для учителя / Д.В.Григорьев, П.В.Степанов. – М.: Просвещение, 2011. – 223 с. – (Стандарты второго поколения)</w:t>
            </w:r>
          </w:p>
        </w:tc>
        <w:tc>
          <w:tcPr>
            <w:tcW w:w="704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Пособие для учителя</w:t>
            </w:r>
          </w:p>
        </w:tc>
      </w:tr>
      <w:tr w:rsidR="00537770" w:rsidRPr="00537770" w:rsidTr="00537770">
        <w:trPr>
          <w:tblCellSpacing w:w="0" w:type="dxa"/>
        </w:trPr>
        <w:tc>
          <w:tcPr>
            <w:tcW w:w="58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39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Оценка достижения планируемых результатов в начальной школе [Текст]: система заданий. В 2-х ч. Ч.1. / М.Ю. </w:t>
            </w:r>
            <w:proofErr w:type="gramStart"/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Демидова  [</w:t>
            </w:r>
            <w:proofErr w:type="gramEnd"/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др.]; под ред. Г.С. Ковалевой, О.Б. Логиновой. - 2 – е изд. – М.: Просвещение, 2011. – 215 с. – (Стандарты второго поколения)</w:t>
            </w:r>
          </w:p>
        </w:tc>
        <w:tc>
          <w:tcPr>
            <w:tcW w:w="704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Пособие для учителя</w:t>
            </w:r>
          </w:p>
        </w:tc>
      </w:tr>
      <w:tr w:rsidR="00537770" w:rsidRPr="00537770" w:rsidTr="00537770">
        <w:trPr>
          <w:tblCellSpacing w:w="0" w:type="dxa"/>
        </w:trPr>
        <w:tc>
          <w:tcPr>
            <w:tcW w:w="58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39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Как проектировать универсальные учебные действия в начальной школе [Текст]: от действия к </w:t>
            </w:r>
            <w:proofErr w:type="gramStart"/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мысли :</w:t>
            </w:r>
            <w:proofErr w:type="gramEnd"/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пособие для учителя / А.Г. </w:t>
            </w:r>
            <w:proofErr w:type="spellStart"/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Асмолов</w:t>
            </w:r>
            <w:proofErr w:type="spellEnd"/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[ и др.]; под ред. А.Г. </w:t>
            </w:r>
            <w:proofErr w:type="spellStart"/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Асмолова</w:t>
            </w:r>
            <w:proofErr w:type="spellEnd"/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-2 –е изд. – М.: Просвещение, 2011. – 152 с. – (Стандарты второго поколения)</w:t>
            </w:r>
          </w:p>
        </w:tc>
        <w:tc>
          <w:tcPr>
            <w:tcW w:w="704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Пособие для учителя</w:t>
            </w:r>
          </w:p>
        </w:tc>
      </w:tr>
    </w:tbl>
    <w:p w:rsidR="00537770" w:rsidRPr="00537770" w:rsidRDefault="00537770" w:rsidP="00537770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7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Учебная литература для учащихся</w:t>
      </w:r>
    </w:p>
    <w:tbl>
      <w:tblPr>
        <w:tblW w:w="13020" w:type="dxa"/>
        <w:tblCellSpacing w:w="0" w:type="dxa"/>
        <w:tblBorders>
          <w:top w:val="outset" w:sz="6" w:space="0" w:color="000001"/>
          <w:left w:val="outset" w:sz="6" w:space="0" w:color="000001"/>
          <w:bottom w:val="outset" w:sz="6" w:space="0" w:color="000001"/>
          <w:right w:val="outset" w:sz="6" w:space="0" w:color="000001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7"/>
        <w:gridCol w:w="4029"/>
        <w:gridCol w:w="3007"/>
        <w:gridCol w:w="5217"/>
      </w:tblGrid>
      <w:tr w:rsidR="00537770" w:rsidRPr="00537770" w:rsidTr="00537770">
        <w:trPr>
          <w:trHeight w:val="105"/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02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Автор, год издания</w:t>
            </w:r>
          </w:p>
        </w:tc>
        <w:tc>
          <w:tcPr>
            <w:tcW w:w="300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 пособия</w:t>
            </w:r>
          </w:p>
        </w:tc>
        <w:tc>
          <w:tcPr>
            <w:tcW w:w="52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 пособия</w:t>
            </w:r>
          </w:p>
        </w:tc>
      </w:tr>
      <w:tr w:rsidR="00537770" w:rsidRPr="00537770" w:rsidTr="00537770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02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Холодова О., Москва: РОСТ книга, 2007 г</w:t>
            </w:r>
          </w:p>
        </w:tc>
        <w:tc>
          <w:tcPr>
            <w:tcW w:w="300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«Юным умникам и умницам: Задания по развитию познавательных способностей (6-7 лет)»</w:t>
            </w:r>
          </w:p>
        </w:tc>
        <w:tc>
          <w:tcPr>
            <w:tcW w:w="52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:rsidR="00537770" w:rsidRPr="00537770" w:rsidRDefault="00537770" w:rsidP="0053777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Рабочие тетради в 2-х частях.</w:t>
            </w:r>
          </w:p>
        </w:tc>
      </w:tr>
    </w:tbl>
    <w:p w:rsidR="00537770" w:rsidRPr="00537770" w:rsidRDefault="00537770" w:rsidP="0053777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7770" w:rsidRPr="00537770" w:rsidRDefault="00537770" w:rsidP="0053777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69A4" w:rsidRPr="00537770" w:rsidRDefault="00E869A4" w:rsidP="0053777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E869A4" w:rsidRPr="00537770" w:rsidSect="0053777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1051A"/>
    <w:multiLevelType w:val="multilevel"/>
    <w:tmpl w:val="CDF6D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123867"/>
    <w:multiLevelType w:val="multilevel"/>
    <w:tmpl w:val="0D827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147F73"/>
    <w:multiLevelType w:val="multilevel"/>
    <w:tmpl w:val="7B9EB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0664EA"/>
    <w:multiLevelType w:val="multilevel"/>
    <w:tmpl w:val="7890B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C4613F5"/>
    <w:multiLevelType w:val="multilevel"/>
    <w:tmpl w:val="BA70D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D27490E"/>
    <w:multiLevelType w:val="multilevel"/>
    <w:tmpl w:val="C43A9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E842336"/>
    <w:multiLevelType w:val="multilevel"/>
    <w:tmpl w:val="2D7EB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0914DEF"/>
    <w:multiLevelType w:val="multilevel"/>
    <w:tmpl w:val="0720C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0A71323"/>
    <w:multiLevelType w:val="multilevel"/>
    <w:tmpl w:val="8E6E8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0B053A0"/>
    <w:multiLevelType w:val="multilevel"/>
    <w:tmpl w:val="B546D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2A87D76"/>
    <w:multiLevelType w:val="multilevel"/>
    <w:tmpl w:val="FA149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4176300"/>
    <w:multiLevelType w:val="multilevel"/>
    <w:tmpl w:val="6A943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50D4D74"/>
    <w:multiLevelType w:val="multilevel"/>
    <w:tmpl w:val="37BC7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EC24022"/>
    <w:multiLevelType w:val="multilevel"/>
    <w:tmpl w:val="570CC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1CD71E3"/>
    <w:multiLevelType w:val="multilevel"/>
    <w:tmpl w:val="D2E64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7C84AF0"/>
    <w:multiLevelType w:val="multilevel"/>
    <w:tmpl w:val="156E8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AB93C17"/>
    <w:multiLevelType w:val="multilevel"/>
    <w:tmpl w:val="103C3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B272D6F"/>
    <w:multiLevelType w:val="multilevel"/>
    <w:tmpl w:val="55F4E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FD06C62"/>
    <w:multiLevelType w:val="multilevel"/>
    <w:tmpl w:val="94F61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2372771"/>
    <w:multiLevelType w:val="multilevel"/>
    <w:tmpl w:val="9FAAA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47D50E1"/>
    <w:multiLevelType w:val="multilevel"/>
    <w:tmpl w:val="2DE4F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77249C7"/>
    <w:multiLevelType w:val="multilevel"/>
    <w:tmpl w:val="3050F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9F12112"/>
    <w:multiLevelType w:val="multilevel"/>
    <w:tmpl w:val="EE32B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E766808"/>
    <w:multiLevelType w:val="multilevel"/>
    <w:tmpl w:val="78DC1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E8B1E17"/>
    <w:multiLevelType w:val="multilevel"/>
    <w:tmpl w:val="1384E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EDF2FF6"/>
    <w:multiLevelType w:val="multilevel"/>
    <w:tmpl w:val="721AE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8B4699A"/>
    <w:multiLevelType w:val="multilevel"/>
    <w:tmpl w:val="21AAB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A527DB7"/>
    <w:multiLevelType w:val="multilevel"/>
    <w:tmpl w:val="D436D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BAC4FE7"/>
    <w:multiLevelType w:val="multilevel"/>
    <w:tmpl w:val="124C4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EFF547A"/>
    <w:multiLevelType w:val="multilevel"/>
    <w:tmpl w:val="4CFE1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214217A"/>
    <w:multiLevelType w:val="multilevel"/>
    <w:tmpl w:val="0C8EF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37B6832"/>
    <w:multiLevelType w:val="multilevel"/>
    <w:tmpl w:val="1E342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9747655"/>
    <w:multiLevelType w:val="multilevel"/>
    <w:tmpl w:val="BFF0C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A6807AB"/>
    <w:multiLevelType w:val="multilevel"/>
    <w:tmpl w:val="C6E49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EA81084"/>
    <w:multiLevelType w:val="multilevel"/>
    <w:tmpl w:val="7D92D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69E0131"/>
    <w:multiLevelType w:val="multilevel"/>
    <w:tmpl w:val="D5D4C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6F338AE"/>
    <w:multiLevelType w:val="multilevel"/>
    <w:tmpl w:val="59D22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9B23106"/>
    <w:multiLevelType w:val="multilevel"/>
    <w:tmpl w:val="00503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CDE43FF"/>
    <w:multiLevelType w:val="multilevel"/>
    <w:tmpl w:val="7CECE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8B048B1"/>
    <w:multiLevelType w:val="multilevel"/>
    <w:tmpl w:val="D4BE0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A4D24F7"/>
    <w:multiLevelType w:val="multilevel"/>
    <w:tmpl w:val="A35A6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ECE7CF2"/>
    <w:multiLevelType w:val="multilevel"/>
    <w:tmpl w:val="41F4B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F4B3AF1"/>
    <w:multiLevelType w:val="multilevel"/>
    <w:tmpl w:val="CC044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7"/>
  </w:num>
  <w:num w:numId="2">
    <w:abstractNumId w:val="28"/>
  </w:num>
  <w:num w:numId="3">
    <w:abstractNumId w:val="4"/>
  </w:num>
  <w:num w:numId="4">
    <w:abstractNumId w:val="16"/>
  </w:num>
  <w:num w:numId="5">
    <w:abstractNumId w:val="14"/>
  </w:num>
  <w:num w:numId="6">
    <w:abstractNumId w:val="7"/>
  </w:num>
  <w:num w:numId="7">
    <w:abstractNumId w:val="40"/>
  </w:num>
  <w:num w:numId="8">
    <w:abstractNumId w:val="18"/>
  </w:num>
  <w:num w:numId="9">
    <w:abstractNumId w:val="11"/>
  </w:num>
  <w:num w:numId="10">
    <w:abstractNumId w:val="12"/>
  </w:num>
  <w:num w:numId="11">
    <w:abstractNumId w:val="21"/>
  </w:num>
  <w:num w:numId="12">
    <w:abstractNumId w:val="1"/>
  </w:num>
  <w:num w:numId="13">
    <w:abstractNumId w:val="22"/>
  </w:num>
  <w:num w:numId="14">
    <w:abstractNumId w:val="0"/>
  </w:num>
  <w:num w:numId="15">
    <w:abstractNumId w:val="25"/>
  </w:num>
  <w:num w:numId="16">
    <w:abstractNumId w:val="32"/>
  </w:num>
  <w:num w:numId="17">
    <w:abstractNumId w:val="37"/>
  </w:num>
  <w:num w:numId="18">
    <w:abstractNumId w:val="2"/>
  </w:num>
  <w:num w:numId="19">
    <w:abstractNumId w:val="9"/>
  </w:num>
  <w:num w:numId="20">
    <w:abstractNumId w:val="42"/>
  </w:num>
  <w:num w:numId="21">
    <w:abstractNumId w:val="30"/>
  </w:num>
  <w:num w:numId="22">
    <w:abstractNumId w:val="23"/>
  </w:num>
  <w:num w:numId="23">
    <w:abstractNumId w:val="3"/>
  </w:num>
  <w:num w:numId="24">
    <w:abstractNumId w:val="33"/>
  </w:num>
  <w:num w:numId="25">
    <w:abstractNumId w:val="19"/>
  </w:num>
  <w:num w:numId="26">
    <w:abstractNumId w:val="38"/>
  </w:num>
  <w:num w:numId="27">
    <w:abstractNumId w:val="36"/>
  </w:num>
  <w:num w:numId="28">
    <w:abstractNumId w:val="31"/>
  </w:num>
  <w:num w:numId="29">
    <w:abstractNumId w:val="8"/>
  </w:num>
  <w:num w:numId="30">
    <w:abstractNumId w:val="41"/>
  </w:num>
  <w:num w:numId="31">
    <w:abstractNumId w:val="10"/>
  </w:num>
  <w:num w:numId="32">
    <w:abstractNumId w:val="34"/>
  </w:num>
  <w:num w:numId="33">
    <w:abstractNumId w:val="5"/>
  </w:num>
  <w:num w:numId="34">
    <w:abstractNumId w:val="13"/>
  </w:num>
  <w:num w:numId="35">
    <w:abstractNumId w:val="29"/>
  </w:num>
  <w:num w:numId="36">
    <w:abstractNumId w:val="6"/>
  </w:num>
  <w:num w:numId="37">
    <w:abstractNumId w:val="15"/>
  </w:num>
  <w:num w:numId="38">
    <w:abstractNumId w:val="24"/>
  </w:num>
  <w:num w:numId="39">
    <w:abstractNumId w:val="39"/>
  </w:num>
  <w:num w:numId="40">
    <w:abstractNumId w:val="35"/>
  </w:num>
  <w:num w:numId="41">
    <w:abstractNumId w:val="17"/>
  </w:num>
  <w:num w:numId="42">
    <w:abstractNumId w:val="26"/>
  </w:num>
  <w:num w:numId="4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37770"/>
    <w:rsid w:val="00094A09"/>
    <w:rsid w:val="00537770"/>
    <w:rsid w:val="00E86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EF4984-7BE6-4126-B8CD-892A963B3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69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3777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65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23</Pages>
  <Words>4865</Words>
  <Characters>27732</Characters>
  <Application>Microsoft Office Word</Application>
  <DocSecurity>0</DocSecurity>
  <Lines>231</Lines>
  <Paragraphs>65</Paragraphs>
  <ScaleCrop>false</ScaleCrop>
  <Company/>
  <LinksUpToDate>false</LinksUpToDate>
  <CharactersWithSpaces>32532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Лицей</dc:creator>
  <cp:lastModifiedBy>1</cp:lastModifiedBy>
  <cp:revision>3</cp:revision>
  <dcterms:created xsi:type="dcterms:W3CDTF">2018-09-13T05:00:00Z</dcterms:created>
  <dcterms:modified xsi:type="dcterms:W3CDTF">2024-09-15T13:38:00Z</dcterms:modified>
</cp:coreProperties>
</file>