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070" w:rsidRDefault="000005BD" w:rsidP="00BC6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0005BD">
        <w:rPr>
          <w:noProof/>
          <w:lang w:eastAsia="ru-RU"/>
        </w:rPr>
        <w:drawing>
          <wp:inline distT="0" distB="0" distL="0" distR="0" wp14:anchorId="1AE0C3E9" wp14:editId="3BC88E42">
            <wp:extent cx="5326673" cy="2801020"/>
            <wp:effectExtent l="19050" t="0" r="7327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922" cy="280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070" w:rsidRDefault="00BC6070" w:rsidP="00BC6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noProof/>
          <w:sz w:val="28"/>
          <w:szCs w:val="28"/>
          <w:lang w:eastAsia="ru-RU"/>
        </w:rPr>
      </w:pPr>
    </w:p>
    <w:p w:rsidR="00BC6070" w:rsidRDefault="00BC6070" w:rsidP="00BC6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noProof/>
          <w:sz w:val="28"/>
          <w:szCs w:val="28"/>
          <w:lang w:eastAsia="ru-RU"/>
        </w:rPr>
      </w:pPr>
    </w:p>
    <w:p w:rsidR="00BC6070" w:rsidRDefault="00BC6070" w:rsidP="00BC6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noProof/>
          <w:sz w:val="28"/>
          <w:szCs w:val="28"/>
          <w:lang w:eastAsia="ru-RU"/>
        </w:rPr>
      </w:pPr>
    </w:p>
    <w:p w:rsidR="00BC6070" w:rsidRDefault="00BC6070" w:rsidP="0083552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BC6070" w:rsidRDefault="00BC6070" w:rsidP="00BC6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C6070" w:rsidRDefault="00BC6070" w:rsidP="00BC6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C6070" w:rsidRPr="00736F0C" w:rsidRDefault="00BC6070" w:rsidP="00BC607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36F0C">
        <w:rPr>
          <w:rFonts w:ascii="Times New Roman" w:hAnsi="Times New Roman"/>
          <w:sz w:val="32"/>
          <w:szCs w:val="32"/>
        </w:rPr>
        <w:t>Рабочая программа</w:t>
      </w:r>
    </w:p>
    <w:p w:rsidR="00BC6070" w:rsidRPr="00736F0C" w:rsidRDefault="00BC6070" w:rsidP="00BC6070">
      <w:pPr>
        <w:tabs>
          <w:tab w:val="left" w:pos="1395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внеурочная деятельность</w:t>
      </w:r>
    </w:p>
    <w:p w:rsidR="00BC6070" w:rsidRPr="00736F0C" w:rsidRDefault="00BC6070" w:rsidP="00BC6070">
      <w:pPr>
        <w:tabs>
          <w:tab w:val="left" w:pos="1395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36F0C">
        <w:rPr>
          <w:rFonts w:ascii="Times New Roman" w:hAnsi="Times New Roman"/>
          <w:sz w:val="32"/>
          <w:szCs w:val="32"/>
        </w:rPr>
        <w:t>«</w:t>
      </w:r>
      <w:r w:rsidR="000005BD">
        <w:rPr>
          <w:rFonts w:ascii="Times New Roman" w:hAnsi="Times New Roman"/>
          <w:sz w:val="32"/>
          <w:szCs w:val="32"/>
        </w:rPr>
        <w:t>Школа мастеров</w:t>
      </w:r>
    </w:p>
    <w:p w:rsidR="00BC6070" w:rsidRPr="00736F0C" w:rsidRDefault="00BC6070" w:rsidP="00BC6070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36F0C">
        <w:rPr>
          <w:rFonts w:ascii="Times New Roman" w:hAnsi="Times New Roman"/>
          <w:sz w:val="32"/>
          <w:szCs w:val="32"/>
        </w:rPr>
        <w:t>общекультурное направление</w:t>
      </w:r>
    </w:p>
    <w:p w:rsidR="00BC6070" w:rsidRPr="00736F0C" w:rsidRDefault="00BC6070" w:rsidP="00BC6070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</w:t>
      </w:r>
      <w:r w:rsidRPr="00736F0C">
        <w:rPr>
          <w:rFonts w:ascii="Times New Roman" w:hAnsi="Times New Roman"/>
          <w:sz w:val="32"/>
          <w:szCs w:val="32"/>
        </w:rPr>
        <w:t xml:space="preserve"> класс</w:t>
      </w:r>
    </w:p>
    <w:p w:rsidR="00BC6070" w:rsidRDefault="000005BD" w:rsidP="00BC6070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Cs/>
          <w:color w:val="000000"/>
          <w:sz w:val="32"/>
          <w:szCs w:val="32"/>
        </w:rPr>
        <w:t xml:space="preserve"> 2024–2025</w:t>
      </w:r>
      <w:r w:rsidR="00BC6070" w:rsidRPr="00736F0C">
        <w:rPr>
          <w:rFonts w:ascii="Times New Roman" w:hAnsi="Times New Roman"/>
          <w:bCs/>
          <w:color w:val="000000"/>
          <w:sz w:val="32"/>
          <w:szCs w:val="32"/>
        </w:rPr>
        <w:t xml:space="preserve"> учебный год</w:t>
      </w:r>
    </w:p>
    <w:p w:rsidR="00BC6070" w:rsidRDefault="00BC6070" w:rsidP="00BC6070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</w:p>
    <w:p w:rsidR="00BC6070" w:rsidRDefault="00BC6070" w:rsidP="00BC6070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</w:p>
    <w:p w:rsidR="00BC6070" w:rsidRDefault="00BC6070" w:rsidP="00BC6070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</w:p>
    <w:p w:rsidR="00BC6070" w:rsidRDefault="00BC6070" w:rsidP="00BC6070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32"/>
          <w:szCs w:val="32"/>
        </w:rPr>
      </w:pPr>
    </w:p>
    <w:p w:rsidR="00BC6070" w:rsidRPr="00736F0C" w:rsidRDefault="00BC6070" w:rsidP="00BC6070">
      <w:pPr>
        <w:tabs>
          <w:tab w:val="left" w:pos="1005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BC6070" w:rsidRDefault="00BC6070" w:rsidP="00BC60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BC6070" w:rsidRPr="004A78CB" w:rsidRDefault="00BC6070" w:rsidP="00BC60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BC6070" w:rsidRDefault="00BC6070" w:rsidP="00BC60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919A3">
        <w:rPr>
          <w:rFonts w:ascii="Times New Roman CYR" w:hAnsi="Times New Roman CYR" w:cs="Times New Roman CYR"/>
          <w:color w:val="000000"/>
          <w:sz w:val="28"/>
          <w:szCs w:val="28"/>
        </w:rPr>
        <w:t xml:space="preserve">Составитель </w:t>
      </w:r>
    </w:p>
    <w:p w:rsidR="00BC6070" w:rsidRPr="00A919A3" w:rsidRDefault="00BC6070" w:rsidP="00BC60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919A3">
        <w:rPr>
          <w:rFonts w:ascii="Times New Roman CYR" w:hAnsi="Times New Roman CYR" w:cs="Times New Roman CYR"/>
          <w:color w:val="000000"/>
          <w:sz w:val="28"/>
          <w:szCs w:val="28"/>
        </w:rPr>
        <w:t xml:space="preserve">учитель начальных классов </w:t>
      </w:r>
    </w:p>
    <w:p w:rsidR="00BC6070" w:rsidRPr="00A919A3" w:rsidRDefault="00BC6070" w:rsidP="00BC60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 w:rsidRPr="00A919A3">
        <w:rPr>
          <w:rFonts w:ascii="Times New Roman CYR" w:hAnsi="Times New Roman CYR" w:cs="Times New Roman CYR"/>
          <w:sz w:val="28"/>
          <w:szCs w:val="28"/>
        </w:rPr>
        <w:t xml:space="preserve">                           Таран Юлия Анатольевна, </w:t>
      </w:r>
    </w:p>
    <w:p w:rsidR="00BC6070" w:rsidRDefault="00BC6070" w:rsidP="00BC60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BC6070" w:rsidRDefault="00BC6070" w:rsidP="00BC60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BC6070" w:rsidRDefault="00BC6070" w:rsidP="00BC60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BC6070" w:rsidRDefault="00BC6070" w:rsidP="00BC60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BC6070" w:rsidRDefault="00BC6070" w:rsidP="00BC60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BC6070" w:rsidRDefault="00BC6070" w:rsidP="00BC60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BC6070" w:rsidRDefault="00BC6070" w:rsidP="00BC6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4A78CB" w:rsidRPr="000005BD" w:rsidRDefault="000005BD" w:rsidP="000005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Новоалтайск 2024</w:t>
      </w:r>
    </w:p>
    <w:p w:rsidR="00623585" w:rsidRDefault="00623585" w:rsidP="00623585">
      <w:pPr>
        <w:spacing w:line="240" w:lineRule="auto"/>
      </w:pPr>
    </w:p>
    <w:p w:rsidR="00623585" w:rsidRDefault="004A78CB" w:rsidP="006235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78C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8C3586" w:rsidRPr="00623585" w:rsidRDefault="008C3586" w:rsidP="008C35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8C3586">
        <w:rPr>
          <w:rFonts w:ascii="Times New Roman" w:hAnsi="Times New Roman"/>
          <w:sz w:val="24"/>
          <w:szCs w:val="24"/>
        </w:rPr>
        <w:t>Настоящая рабочая программа курса внеурочной деятельности</w:t>
      </w:r>
      <w:r w:rsidR="00623585">
        <w:rPr>
          <w:rFonts w:ascii="Times New Roman" w:hAnsi="Times New Roman"/>
          <w:b/>
          <w:sz w:val="24"/>
          <w:szCs w:val="24"/>
        </w:rPr>
        <w:t xml:space="preserve"> </w:t>
      </w:r>
      <w:r w:rsidRPr="008C358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Мир </w:t>
      </w:r>
      <w:proofErr w:type="gramStart"/>
      <w:r>
        <w:rPr>
          <w:rFonts w:ascii="Times New Roman" w:hAnsi="Times New Roman"/>
          <w:sz w:val="24"/>
          <w:szCs w:val="24"/>
        </w:rPr>
        <w:t xml:space="preserve">творчества </w:t>
      </w:r>
      <w:r w:rsidRPr="008C3586">
        <w:rPr>
          <w:rFonts w:ascii="Times New Roman" w:hAnsi="Times New Roman"/>
          <w:sz w:val="24"/>
          <w:szCs w:val="24"/>
        </w:rPr>
        <w:t>»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составлена на основе авторской  </w:t>
      </w:r>
      <w:r w:rsidRPr="008C3586">
        <w:rPr>
          <w:rFonts w:ascii="Times New Roman" w:hAnsi="Times New Roman"/>
          <w:sz w:val="24"/>
          <w:szCs w:val="24"/>
        </w:rPr>
        <w:t xml:space="preserve">программы Т. Н. </w:t>
      </w:r>
      <w:proofErr w:type="spellStart"/>
      <w:r w:rsidRPr="008C3586">
        <w:rPr>
          <w:rFonts w:ascii="Times New Roman" w:hAnsi="Times New Roman"/>
          <w:sz w:val="24"/>
          <w:szCs w:val="24"/>
        </w:rPr>
        <w:t>Просняковой</w:t>
      </w:r>
      <w:proofErr w:type="spellEnd"/>
      <w:r w:rsidRPr="008C3586">
        <w:rPr>
          <w:rFonts w:ascii="Times New Roman" w:hAnsi="Times New Roman"/>
          <w:sz w:val="24"/>
          <w:szCs w:val="24"/>
        </w:rPr>
        <w:t xml:space="preserve"> «Художественное тв</w:t>
      </w:r>
      <w:r>
        <w:rPr>
          <w:rFonts w:ascii="Times New Roman" w:hAnsi="Times New Roman"/>
          <w:sz w:val="24"/>
          <w:szCs w:val="24"/>
        </w:rPr>
        <w:t xml:space="preserve">орчество: станем волшебниками», </w:t>
      </w:r>
      <w:r w:rsidRPr="008C3586">
        <w:rPr>
          <w:rFonts w:ascii="Times New Roman" w:hAnsi="Times New Roman"/>
          <w:sz w:val="24"/>
          <w:szCs w:val="24"/>
        </w:rPr>
        <w:t>опубликованной в сборнике Программы внеуро</w:t>
      </w:r>
      <w:r>
        <w:rPr>
          <w:rFonts w:ascii="Times New Roman" w:hAnsi="Times New Roman"/>
          <w:sz w:val="24"/>
          <w:szCs w:val="24"/>
        </w:rPr>
        <w:t xml:space="preserve">чной деятельности. </w:t>
      </w:r>
      <w:r w:rsidRPr="008C3586">
        <w:rPr>
          <w:rFonts w:ascii="Times New Roman" w:hAnsi="Times New Roman"/>
          <w:sz w:val="24"/>
          <w:szCs w:val="24"/>
        </w:rPr>
        <w:t>/ Сост. Е.Н. Петрова. - Самара: Изд</w:t>
      </w:r>
      <w:r>
        <w:rPr>
          <w:rFonts w:ascii="Times New Roman" w:hAnsi="Times New Roman"/>
          <w:sz w:val="24"/>
          <w:szCs w:val="24"/>
        </w:rPr>
        <w:t xml:space="preserve">ательство «Учебная литература»: </w:t>
      </w:r>
      <w:r w:rsidRPr="008C3586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здательский дом «Федоров», 2016</w:t>
      </w:r>
      <w:r w:rsidRPr="008C3586">
        <w:rPr>
          <w:rFonts w:ascii="Times New Roman" w:hAnsi="Times New Roman"/>
          <w:sz w:val="24"/>
          <w:szCs w:val="24"/>
        </w:rPr>
        <w:t xml:space="preserve"> - 176 с.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8C3586">
        <w:rPr>
          <w:rFonts w:ascii="Times New Roman" w:hAnsi="Times New Roman"/>
          <w:sz w:val="24"/>
          <w:szCs w:val="24"/>
        </w:rPr>
        <w:t xml:space="preserve"> </w:t>
      </w:r>
      <w:r w:rsidRPr="008C3586">
        <w:rPr>
          <w:rFonts w:ascii="Times New Roman" w:hAnsi="Times New Roman"/>
          <w:b/>
          <w:sz w:val="24"/>
          <w:szCs w:val="24"/>
        </w:rPr>
        <w:t>Целью данного курса</w:t>
      </w:r>
      <w:r w:rsidRPr="008C3586">
        <w:rPr>
          <w:rFonts w:ascii="Times New Roman" w:hAnsi="Times New Roman"/>
          <w:sz w:val="24"/>
          <w:szCs w:val="24"/>
        </w:rPr>
        <w:t xml:space="preserve"> является гармоничное развитие учащихся средствами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художественного творчества.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 xml:space="preserve"> </w:t>
      </w:r>
      <w:r w:rsidRPr="008C3586">
        <w:rPr>
          <w:rFonts w:ascii="Times New Roman" w:hAnsi="Times New Roman"/>
          <w:b/>
          <w:sz w:val="24"/>
          <w:szCs w:val="24"/>
        </w:rPr>
        <w:t>Задачи курса: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развить творческий потенциал детей средствами художественного труда;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формировать прикладные умения и навыки;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воспитывать интерес к активному познанию истории материальной культуры своего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и других народов, уважительное отношение к труду.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8C3586">
        <w:rPr>
          <w:rFonts w:ascii="Times New Roman" w:hAnsi="Times New Roman"/>
          <w:sz w:val="24"/>
          <w:szCs w:val="24"/>
        </w:rPr>
        <w:t>Методологической основой курса является системно-</w:t>
      </w:r>
      <w:proofErr w:type="spellStart"/>
      <w:r w:rsidRPr="008C3586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8C3586">
        <w:rPr>
          <w:rFonts w:ascii="Times New Roman" w:hAnsi="Times New Roman"/>
          <w:sz w:val="24"/>
          <w:szCs w:val="24"/>
        </w:rPr>
        <w:t xml:space="preserve"> подход в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начальном обучении. Занятия по данному курсу познакомят детей с огромным миром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прикладного творчества, помогут освоить разнообразные технологии в соответствии с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индивидуальными предпочтениями.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8C3586">
        <w:rPr>
          <w:rFonts w:ascii="Times New Roman" w:hAnsi="Times New Roman"/>
          <w:sz w:val="24"/>
          <w:szCs w:val="24"/>
        </w:rPr>
        <w:t>Кроме решения задач художественного воспитания, данная программа развивает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интеллектуально-творческий потенциал учащихся, предоставляя каждому ребенку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широкие возможности для самореализации и самовыражения, познания и раскрытия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собственных способностей, проявления инициативности, изобретательности, гибкости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мышления.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8C3586">
        <w:rPr>
          <w:rFonts w:ascii="Times New Roman" w:hAnsi="Times New Roman"/>
          <w:sz w:val="24"/>
          <w:szCs w:val="24"/>
        </w:rPr>
        <w:t>Основное внимание при изучении курса уделяется духовно-нравственному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воспитанию младшего школьника. На уровне предметного содержания создаются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условия для воспитания: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патриотизма - через активное познание истории материальной культуры и традиций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своего и других народов;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трудолюбия - привитие детям уважительного отношения к труду, трудовых навыков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и умений самостоятельного конструирования и моделирования изделий, навыков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творческого оформления результатов своего труда и др.;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творческого отношения к учению, труду, жизни;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формирования представлений об эстетических ценностях (восприятие красоты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природы, знакомство с художественными ценностями материального мира,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эстетической выразительностью предметов рукотворного мира, эстетикой труда и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трудовых отношений в процессе выполнения коллективных художественных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проектов);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бережного отношения к природе, окружающей среде (в процессе работы с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природным материалом, создания из различного материала образов картин природы,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животных и др.);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ценностного отношения к здоровью (освоение приемов безопасной работы с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инструментами, понимание необходимости применения экологически чистых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материалов, организация здорового созидательного досуга и т.д.).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8C3586">
        <w:rPr>
          <w:rFonts w:ascii="Times New Roman" w:hAnsi="Times New Roman"/>
          <w:sz w:val="24"/>
          <w:szCs w:val="24"/>
        </w:rPr>
        <w:t>Основные содержательные линии программы направлены на личностное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развитие учащихся, воспитание у них интереса к различным видам деятельности,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получение и совершенствование определенных технологических навыков. Программа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позволяет ребенку как можно более полно представить себе место, роль, значение и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применение того или иног</w:t>
      </w:r>
      <w:r>
        <w:rPr>
          <w:rFonts w:ascii="Times New Roman" w:hAnsi="Times New Roman"/>
          <w:sz w:val="24"/>
          <w:szCs w:val="24"/>
        </w:rPr>
        <w:t xml:space="preserve">о материала в окружающей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жизни.</w:t>
      </w:r>
      <w:r w:rsidRPr="008C3586">
        <w:rPr>
          <w:rFonts w:ascii="Times New Roman" w:hAnsi="Times New Roman"/>
          <w:sz w:val="24"/>
          <w:szCs w:val="24"/>
        </w:rPr>
        <w:t>Связь</w:t>
      </w:r>
      <w:proofErr w:type="spellEnd"/>
      <w:proofErr w:type="gramEnd"/>
      <w:r w:rsidRPr="008C3586">
        <w:rPr>
          <w:rFonts w:ascii="Times New Roman" w:hAnsi="Times New Roman"/>
          <w:sz w:val="24"/>
          <w:szCs w:val="24"/>
        </w:rPr>
        <w:t xml:space="preserve"> прикладного творчества, осуществляемого во внеурочное время, с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содержанием обучения по другим предметам позволяет обнаружить многообразные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lastRenderedPageBreak/>
        <w:t>тесные взаимосвязи между изучаемыми явлениями, повышает качество освоения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 xml:space="preserve">программного материала, </w:t>
      </w:r>
      <w:proofErr w:type="spellStart"/>
      <w:r w:rsidRPr="008C3586">
        <w:rPr>
          <w:rFonts w:ascii="Times New Roman" w:hAnsi="Times New Roman"/>
          <w:sz w:val="24"/>
          <w:szCs w:val="24"/>
        </w:rPr>
        <w:t>мотивированность</w:t>
      </w:r>
      <w:proofErr w:type="spellEnd"/>
      <w:r w:rsidRPr="008C3586">
        <w:rPr>
          <w:rFonts w:ascii="Times New Roman" w:hAnsi="Times New Roman"/>
          <w:sz w:val="24"/>
          <w:szCs w:val="24"/>
        </w:rPr>
        <w:t xml:space="preserve"> учащихся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C3586">
        <w:rPr>
          <w:rFonts w:ascii="Times New Roman" w:hAnsi="Times New Roman"/>
          <w:sz w:val="24"/>
          <w:szCs w:val="24"/>
        </w:rPr>
        <w:t>Программа содержит развивающие задания поискового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3586">
        <w:rPr>
          <w:rFonts w:ascii="Times New Roman" w:hAnsi="Times New Roman"/>
          <w:sz w:val="24"/>
          <w:szCs w:val="24"/>
        </w:rPr>
        <w:t>творческого характера, стимулируя разви</w:t>
      </w:r>
      <w:r>
        <w:rPr>
          <w:rFonts w:ascii="Times New Roman" w:hAnsi="Times New Roman"/>
          <w:sz w:val="24"/>
          <w:szCs w:val="24"/>
        </w:rPr>
        <w:t xml:space="preserve">тие исследовательских навыков и </w:t>
      </w:r>
      <w:r w:rsidRPr="008C3586">
        <w:rPr>
          <w:rFonts w:ascii="Times New Roman" w:hAnsi="Times New Roman"/>
          <w:sz w:val="24"/>
          <w:szCs w:val="24"/>
        </w:rPr>
        <w:t xml:space="preserve">обеспечивая индивидуализацию. </w:t>
      </w:r>
    </w:p>
    <w:p w:rsid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 xml:space="preserve">рутинной работы. </w:t>
      </w:r>
    </w:p>
    <w:p w:rsid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3586" w:rsidRPr="00B43823" w:rsidRDefault="008C3586" w:rsidP="008C35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рассчитана на 33</w:t>
      </w:r>
      <w:r w:rsidRPr="00B43823">
        <w:rPr>
          <w:rFonts w:ascii="Times New Roman" w:hAnsi="Times New Roman"/>
          <w:b/>
          <w:sz w:val="24"/>
          <w:szCs w:val="24"/>
        </w:rPr>
        <w:t xml:space="preserve"> часа в год</w:t>
      </w:r>
      <w:proofErr w:type="gramStart"/>
      <w:r w:rsidRPr="00B43823">
        <w:rPr>
          <w:rFonts w:ascii="Times New Roman" w:hAnsi="Times New Roman"/>
          <w:b/>
          <w:sz w:val="24"/>
          <w:szCs w:val="24"/>
        </w:rPr>
        <w:t xml:space="preserve">   (</w:t>
      </w:r>
      <w:proofErr w:type="gramEnd"/>
      <w:r w:rsidRPr="00B43823">
        <w:rPr>
          <w:rFonts w:ascii="Times New Roman" w:hAnsi="Times New Roman"/>
          <w:b/>
          <w:sz w:val="24"/>
          <w:szCs w:val="24"/>
        </w:rPr>
        <w:t>1  час в неделю).</w:t>
      </w:r>
    </w:p>
    <w:p w:rsidR="008C3586" w:rsidRPr="00B43823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43823">
        <w:rPr>
          <w:rFonts w:ascii="Times New Roman" w:hAnsi="Times New Roman"/>
          <w:sz w:val="24"/>
          <w:szCs w:val="24"/>
        </w:rPr>
        <w:t xml:space="preserve">Основной формой работы являются внеурочные занятия. На </w:t>
      </w:r>
      <w:proofErr w:type="gramStart"/>
      <w:r w:rsidRPr="00B43823">
        <w:rPr>
          <w:rFonts w:ascii="Times New Roman" w:hAnsi="Times New Roman"/>
          <w:sz w:val="24"/>
          <w:szCs w:val="24"/>
        </w:rPr>
        <w:t>занятиях  предусматриваются</w:t>
      </w:r>
      <w:proofErr w:type="gramEnd"/>
      <w:r w:rsidRPr="00B43823">
        <w:rPr>
          <w:rFonts w:ascii="Times New Roman" w:hAnsi="Times New Roman"/>
          <w:sz w:val="24"/>
          <w:szCs w:val="24"/>
        </w:rPr>
        <w:t xml:space="preserve"> следующие формы организации учебной деятельности: индивидуальная, фронтальная, коллективное творчество.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3586" w:rsidRPr="00462AFB" w:rsidRDefault="00462AFB" w:rsidP="008C35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462AFB">
        <w:rPr>
          <w:rFonts w:ascii="Times New Roman" w:hAnsi="Times New Roman"/>
          <w:b/>
          <w:sz w:val="28"/>
          <w:szCs w:val="28"/>
        </w:rPr>
        <w:t>ПЛАНИРУЕМЫЕ  РЕЗУЛЬТАТЫ</w:t>
      </w:r>
      <w:proofErr w:type="gramEnd"/>
      <w:r w:rsidRPr="00462AFB">
        <w:rPr>
          <w:rFonts w:ascii="Times New Roman" w:hAnsi="Times New Roman"/>
          <w:b/>
          <w:sz w:val="28"/>
          <w:szCs w:val="28"/>
        </w:rPr>
        <w:t xml:space="preserve"> ОСВОЕНИЯ ОБУЧАЮЩИМИ</w:t>
      </w:r>
    </w:p>
    <w:p w:rsidR="008C3586" w:rsidRPr="00462AFB" w:rsidRDefault="008C3586" w:rsidP="008C35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C3586" w:rsidRPr="00462AFB" w:rsidRDefault="008C3586" w:rsidP="008C35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62AFB">
        <w:rPr>
          <w:rFonts w:ascii="Times New Roman" w:hAnsi="Times New Roman"/>
          <w:b/>
          <w:sz w:val="28"/>
          <w:szCs w:val="28"/>
        </w:rPr>
        <w:t>Личностные универсальные учебные действия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У обучающегося будут сформированы: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широкая мотивационная основа художественно-творческой деятельности,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включающая социальные, учебно-познавательные и внешние мотивы;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устойчивый познавательный интерес к новым видам прикладного творчества, новым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способам исследования технологий и материалов, новым способам самовыражения;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адекватное понимание причин успешности/</w:t>
      </w:r>
      <w:proofErr w:type="spellStart"/>
      <w:r w:rsidRPr="008C3586">
        <w:rPr>
          <w:rFonts w:ascii="Times New Roman" w:hAnsi="Times New Roman"/>
          <w:sz w:val="24"/>
          <w:szCs w:val="24"/>
        </w:rPr>
        <w:t>неуспешности</w:t>
      </w:r>
      <w:proofErr w:type="spellEnd"/>
      <w:r w:rsidRPr="008C3586">
        <w:rPr>
          <w:rFonts w:ascii="Times New Roman" w:hAnsi="Times New Roman"/>
          <w:sz w:val="24"/>
          <w:szCs w:val="24"/>
        </w:rPr>
        <w:t xml:space="preserve"> творческой деятельности.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Обучающийся получи</w:t>
      </w:r>
      <w:r>
        <w:rPr>
          <w:rFonts w:ascii="Times New Roman" w:hAnsi="Times New Roman"/>
          <w:sz w:val="24"/>
          <w:szCs w:val="24"/>
        </w:rPr>
        <w:t>т возможность для формирования: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внутренней позиции на уровне понимания необходимости творческой деятельности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как одного из средств самовыражения в социальной жизни;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выраженной познавательной мотивации;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устойчивого интереса к новым способам познания;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адекватного понимания причин успешности/</w:t>
      </w:r>
      <w:proofErr w:type="spellStart"/>
      <w:r w:rsidRPr="008C3586">
        <w:rPr>
          <w:rFonts w:ascii="Times New Roman" w:hAnsi="Times New Roman"/>
          <w:sz w:val="24"/>
          <w:szCs w:val="24"/>
        </w:rPr>
        <w:t>неуспешности</w:t>
      </w:r>
      <w:proofErr w:type="spellEnd"/>
      <w:r w:rsidRPr="008C3586">
        <w:rPr>
          <w:rFonts w:ascii="Times New Roman" w:hAnsi="Times New Roman"/>
          <w:sz w:val="24"/>
          <w:szCs w:val="24"/>
        </w:rPr>
        <w:t xml:space="preserve"> творческой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деятельности.</w:t>
      </w:r>
    </w:p>
    <w:p w:rsidR="008C3586" w:rsidRPr="00462AFB" w:rsidRDefault="008C3586" w:rsidP="008C35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62AFB">
        <w:rPr>
          <w:rFonts w:ascii="Times New Roman" w:hAnsi="Times New Roman"/>
          <w:b/>
          <w:sz w:val="28"/>
          <w:szCs w:val="28"/>
        </w:rPr>
        <w:t>Регулятивные универсальные учебные действия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Обучающийся научится: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принимать и сохранять учебно-творческую задачу;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учитывать выделенные в пособиях этапы работы;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планировать свои действия;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осуществлять итоговый и пошаговый контроль;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адекватно воспринимать оценку учителя;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различать способ и результат действия;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вносить коррективы в действия на основе их оценки и учета сделанных ошибок.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Обучающийся получит возможность научиться: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проявлять познавательную инициативу;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учитывать выделенные учителем ориентиры действия в незнакомом материале;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преобразовывать практическую задачу в познавательную;</w:t>
      </w:r>
    </w:p>
    <w:p w:rsidR="00462AFB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самостоятельно находить варианты решения творческой задачи.</w:t>
      </w:r>
    </w:p>
    <w:p w:rsidR="008C3586" w:rsidRPr="00462AFB" w:rsidRDefault="008C3586" w:rsidP="008C35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62AFB">
        <w:rPr>
          <w:rFonts w:ascii="Times New Roman" w:hAnsi="Times New Roman"/>
          <w:b/>
          <w:sz w:val="28"/>
          <w:szCs w:val="28"/>
        </w:rPr>
        <w:t>Познавательные универсальные учебные действия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Обучающийся научится: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 xml:space="preserve">- осуществлять поиск нужной информации для выполнения </w:t>
      </w:r>
      <w:proofErr w:type="spellStart"/>
      <w:r w:rsidRPr="008C3586">
        <w:rPr>
          <w:rFonts w:ascii="Times New Roman" w:hAnsi="Times New Roman"/>
          <w:sz w:val="24"/>
          <w:szCs w:val="24"/>
        </w:rPr>
        <w:t>художественнотворческой</w:t>
      </w:r>
      <w:proofErr w:type="spellEnd"/>
      <w:r w:rsidRPr="008C3586">
        <w:rPr>
          <w:rFonts w:ascii="Times New Roman" w:hAnsi="Times New Roman"/>
          <w:sz w:val="24"/>
          <w:szCs w:val="24"/>
        </w:rPr>
        <w:t xml:space="preserve"> задачи с использованием учебной и дополнительной литературы в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 xml:space="preserve">открытом информационном пространстве, в </w:t>
      </w:r>
      <w:proofErr w:type="spellStart"/>
      <w:r w:rsidRPr="008C3586">
        <w:rPr>
          <w:rFonts w:ascii="Times New Roman" w:hAnsi="Times New Roman"/>
          <w:sz w:val="24"/>
          <w:szCs w:val="24"/>
        </w:rPr>
        <w:t>т.ч</w:t>
      </w:r>
      <w:proofErr w:type="spellEnd"/>
      <w:r w:rsidRPr="008C3586">
        <w:rPr>
          <w:rFonts w:ascii="Times New Roman" w:hAnsi="Times New Roman"/>
          <w:sz w:val="24"/>
          <w:szCs w:val="24"/>
        </w:rPr>
        <w:t>. контролируемом пространстве Интернета;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использовать знаки, символы, модели, схемы для решения познавательных и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творческих задач и представления их результатов;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высказываться в устной и письменной форме;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анализировать объекты, выделять главное;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lastRenderedPageBreak/>
        <w:t>- осуществлять синтез (целое из частей);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 xml:space="preserve">- проводить сравнение, </w:t>
      </w:r>
      <w:proofErr w:type="spellStart"/>
      <w:r w:rsidRPr="008C3586">
        <w:rPr>
          <w:rFonts w:ascii="Times New Roman" w:hAnsi="Times New Roman"/>
          <w:sz w:val="24"/>
          <w:szCs w:val="24"/>
        </w:rPr>
        <w:t>сериацию</w:t>
      </w:r>
      <w:proofErr w:type="spellEnd"/>
      <w:r w:rsidRPr="008C3586">
        <w:rPr>
          <w:rFonts w:ascii="Times New Roman" w:hAnsi="Times New Roman"/>
          <w:sz w:val="24"/>
          <w:szCs w:val="24"/>
        </w:rPr>
        <w:t>, классификацию по разным критериям;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устанавливать причинно-следственные связи;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строить рассуждения об объекте;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обобщать (выделять класс объектов по какому-либо признаку);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подводить под понятие;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устанавливать аналогии;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проводить наблюдения и эксперименты, высказывать суждения, делать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умозаключения и выводы.</w:t>
      </w:r>
    </w:p>
    <w:p w:rsidR="008C3586" w:rsidRPr="00462AFB" w:rsidRDefault="008C3586" w:rsidP="008C35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62AFB">
        <w:rPr>
          <w:rFonts w:ascii="Times New Roman" w:hAnsi="Times New Roman"/>
          <w:b/>
          <w:sz w:val="24"/>
          <w:szCs w:val="24"/>
        </w:rPr>
        <w:t>Обучающийся получит возможность научиться: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осуществлять расширенный поиск информации в соответствии с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исследовательской задачей с использованием ресурсов библиотек и сети Интернет;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осознанно и произвольно строить сообщения в устной и письменной форме;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использовать методы и приемы художественно-творческой деятельности в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основном учебном процессе и повседневной жизни.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Коммуникативные универсальные учебные действия</w:t>
      </w:r>
    </w:p>
    <w:p w:rsidR="008C3586" w:rsidRPr="00462AFB" w:rsidRDefault="008C3586" w:rsidP="008C35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62AFB">
        <w:rPr>
          <w:rFonts w:ascii="Times New Roman" w:hAnsi="Times New Roman"/>
          <w:b/>
          <w:sz w:val="24"/>
          <w:szCs w:val="24"/>
        </w:rPr>
        <w:t>Обучающийся научится: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понимать возможность существования различных точек зрения и различных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вариантов выполнения поставленной творческой задачи;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учитывать разные мнения;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формулировать собственное мнение и позицию;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договариваться, приходить к общему решению;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соблюдать корректность в высказываниях;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задавать вопросы по существу;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использовать речь для регуляции своего действия;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стремиться к координации действий при выполнении коллективных работ;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контролировать действия партнера;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владеть монологической и диалогической формами речи.</w:t>
      </w:r>
    </w:p>
    <w:p w:rsidR="008C3586" w:rsidRPr="00462AFB" w:rsidRDefault="008C3586" w:rsidP="008C35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62AFB">
        <w:rPr>
          <w:rFonts w:ascii="Times New Roman" w:hAnsi="Times New Roman"/>
          <w:b/>
          <w:sz w:val="24"/>
          <w:szCs w:val="24"/>
        </w:rPr>
        <w:t>Обучающийся получит возможность научиться: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-учитывать разные мнения и обосновывать свою позицию;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с учетом целей коммуникации достаточно полно и точно передавать партнеру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необходимую информацию как ориентир для построения действия;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- осуществлять взаимный контроль и оказывать партнерам в сотрудничестве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необходимую взаимопомощь.</w:t>
      </w:r>
    </w:p>
    <w:p w:rsidR="008C3586" w:rsidRPr="00462AFB" w:rsidRDefault="008C3586" w:rsidP="008C35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62AFB">
        <w:rPr>
          <w:rFonts w:ascii="Times New Roman" w:hAnsi="Times New Roman"/>
          <w:b/>
          <w:sz w:val="24"/>
          <w:szCs w:val="24"/>
        </w:rPr>
        <w:t>В результате занятий по предложенному курсу учащиеся получат возможность: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развивать воображение, образное мышление, интеллект, фантазию, техническое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мышление, конструкторские способности, сформировать познавательные интересы;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расширить знания и представления о традиционных и современных материалах для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прикладного творчества;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познакомиться с историей происхождения материала, с его современными видами и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областями применения;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познакомиться с новыми технологическими приемами обработки различных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материалов;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использовать ранее изученные приемы в новых комбинациях и сочетаниях;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познакомиться с новыми инструментами для обработки материалов или с новыми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функциями уже известных инструментов;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создавать полезные и практичные изделия, осуществляя помощь своей семье;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совершенствовать навыки трудовой деятельности в коллективе: умение общаться со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сверстниками и со старшими, умение оказывать помощь другим, принимать</w:t>
      </w:r>
    </w:p>
    <w:p w:rsidR="008C3586" w:rsidRPr="008C3586" w:rsidRDefault="008C3586" w:rsidP="00A21B15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различные роли, оценивать деятельность окружающих и свою собственную;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оказывать посильную помощь в дизайне и оформлении класса, школы, своего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жилища;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lastRenderedPageBreak/>
        <w:t>7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достичь оптимального для каждого уровня развития;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сформировать систему универсальных учебных действий;</w:t>
      </w:r>
    </w:p>
    <w:p w:rsidR="008C3586" w:rsidRPr="008C3586" w:rsidRDefault="008C3586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586">
        <w:rPr>
          <w:rFonts w:ascii="Times New Roman" w:hAnsi="Times New Roman"/>
          <w:sz w:val="24"/>
          <w:szCs w:val="24"/>
        </w:rPr>
        <w:t>■ сформировать навыки работы с информацией.</w:t>
      </w:r>
    </w:p>
    <w:p w:rsidR="004A78CB" w:rsidRDefault="004A78CB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AFB" w:rsidRDefault="00462AFB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AFB" w:rsidRPr="00462AFB" w:rsidRDefault="00462AFB" w:rsidP="00462AF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462AFB">
        <w:rPr>
          <w:rFonts w:ascii="Times New Roman" w:hAnsi="Times New Roman"/>
          <w:sz w:val="32"/>
          <w:szCs w:val="32"/>
        </w:rPr>
        <w:t>Тематическое  планирование</w:t>
      </w:r>
      <w:proofErr w:type="gramEnd"/>
    </w:p>
    <w:p w:rsidR="004A78CB" w:rsidRPr="00462AFB" w:rsidRDefault="004A78CB" w:rsidP="00A21B1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4A78CB" w:rsidRPr="008C3586" w:rsidRDefault="004A78CB" w:rsidP="008C35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0"/>
        <w:gridCol w:w="756"/>
        <w:gridCol w:w="2820"/>
        <w:gridCol w:w="1417"/>
        <w:gridCol w:w="3382"/>
      </w:tblGrid>
      <w:tr w:rsidR="00462AFB" w:rsidRPr="00623585" w:rsidTr="00A21B15">
        <w:tc>
          <w:tcPr>
            <w:tcW w:w="970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756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820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1417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382" w:type="dxa"/>
          </w:tcPr>
          <w:p w:rsidR="00462AFB" w:rsidRPr="00623585" w:rsidRDefault="00462AFB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Материалы</w:t>
            </w:r>
            <w:r w:rsidRPr="0062358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462AFB" w:rsidRPr="00623585" w:rsidTr="00A21B15">
        <w:trPr>
          <w:trHeight w:val="467"/>
        </w:trPr>
        <w:tc>
          <w:tcPr>
            <w:tcW w:w="9345" w:type="dxa"/>
            <w:gridSpan w:val="5"/>
          </w:tcPr>
          <w:p w:rsidR="00462AFB" w:rsidRPr="00623585" w:rsidRDefault="00462AFB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A21B15" w:rsidRPr="00623585">
              <w:rPr>
                <w:rFonts w:ascii="Times New Roman" w:hAnsi="Times New Roman"/>
                <w:sz w:val="24"/>
                <w:szCs w:val="24"/>
              </w:rPr>
              <w:t xml:space="preserve"> 1. Аппликация и моделирование</w:t>
            </w:r>
            <w:r w:rsidR="00623585" w:rsidRPr="00623585">
              <w:rPr>
                <w:rFonts w:ascii="Times New Roman" w:hAnsi="Times New Roman"/>
                <w:sz w:val="24"/>
                <w:szCs w:val="24"/>
              </w:rPr>
              <w:t xml:space="preserve"> - 20 часов</w:t>
            </w:r>
          </w:p>
        </w:tc>
      </w:tr>
      <w:tr w:rsidR="00462AFB" w:rsidRPr="00623585" w:rsidTr="00A21B15">
        <w:tc>
          <w:tcPr>
            <w:tcW w:w="970" w:type="dxa"/>
          </w:tcPr>
          <w:p w:rsidR="00462AFB" w:rsidRPr="00623585" w:rsidRDefault="00462AFB" w:rsidP="00623585">
            <w:pPr>
              <w:pStyle w:val="a3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Аппликация из природных материалов на картоне</w:t>
            </w:r>
          </w:p>
        </w:tc>
        <w:tc>
          <w:tcPr>
            <w:tcW w:w="1417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2AFB" w:rsidRPr="00623585" w:rsidRDefault="00A21B15" w:rsidP="0062358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82" w:type="dxa"/>
          </w:tcPr>
          <w:p w:rsidR="00462AFB" w:rsidRPr="00623585" w:rsidRDefault="00462AFB" w:rsidP="0062358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Засушенные цветы, листья, ракушки, камни, стружка</w:t>
            </w:r>
          </w:p>
        </w:tc>
      </w:tr>
      <w:tr w:rsidR="00462AFB" w:rsidRPr="00623585" w:rsidTr="00A21B15">
        <w:tc>
          <w:tcPr>
            <w:tcW w:w="970" w:type="dxa"/>
          </w:tcPr>
          <w:p w:rsidR="00462AFB" w:rsidRPr="00623585" w:rsidRDefault="00462AFB" w:rsidP="00623585">
            <w:pPr>
              <w:pStyle w:val="a3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Аппликация из геометрических фигур</w:t>
            </w:r>
          </w:p>
        </w:tc>
        <w:tc>
          <w:tcPr>
            <w:tcW w:w="1417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82" w:type="dxa"/>
          </w:tcPr>
          <w:p w:rsidR="00462AFB" w:rsidRPr="00623585" w:rsidRDefault="00A21B15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Цветная, журнальная, тетрадная бумага, картон</w:t>
            </w:r>
          </w:p>
        </w:tc>
      </w:tr>
      <w:tr w:rsidR="00462AFB" w:rsidRPr="00623585" w:rsidTr="00A21B15">
        <w:tc>
          <w:tcPr>
            <w:tcW w:w="970" w:type="dxa"/>
          </w:tcPr>
          <w:p w:rsidR="00462AFB" w:rsidRPr="00623585" w:rsidRDefault="00462AFB" w:rsidP="00623585">
            <w:pPr>
              <w:pStyle w:val="a3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Аппликация из пуговиц</w:t>
            </w:r>
          </w:p>
        </w:tc>
        <w:tc>
          <w:tcPr>
            <w:tcW w:w="1417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2" w:type="dxa"/>
          </w:tcPr>
          <w:p w:rsidR="00462AFB" w:rsidRPr="00623585" w:rsidRDefault="00A21B15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Пуговицы, картон</w:t>
            </w:r>
          </w:p>
        </w:tc>
      </w:tr>
      <w:tr w:rsidR="00462AFB" w:rsidRPr="00623585" w:rsidTr="00A21B15">
        <w:tc>
          <w:tcPr>
            <w:tcW w:w="970" w:type="dxa"/>
          </w:tcPr>
          <w:p w:rsidR="00462AFB" w:rsidRPr="00623585" w:rsidRDefault="00462AFB" w:rsidP="00623585">
            <w:pPr>
              <w:pStyle w:val="a3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 xml:space="preserve">Мозаика из бисера и </w:t>
            </w:r>
            <w:proofErr w:type="spellStart"/>
            <w:r w:rsidRPr="00623585">
              <w:rPr>
                <w:rFonts w:ascii="Times New Roman" w:hAnsi="Times New Roman"/>
                <w:sz w:val="24"/>
                <w:szCs w:val="24"/>
              </w:rPr>
              <w:t>пайеток</w:t>
            </w:r>
            <w:proofErr w:type="spellEnd"/>
          </w:p>
        </w:tc>
        <w:tc>
          <w:tcPr>
            <w:tcW w:w="1417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2" w:type="dxa"/>
          </w:tcPr>
          <w:p w:rsidR="00462AFB" w:rsidRPr="00623585" w:rsidRDefault="00A21B15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 xml:space="preserve">Картон, бисер, блестки, бусины, </w:t>
            </w:r>
            <w:proofErr w:type="spellStart"/>
            <w:r w:rsidRPr="00623585">
              <w:rPr>
                <w:rFonts w:ascii="Times New Roman" w:hAnsi="Times New Roman"/>
                <w:sz w:val="24"/>
                <w:szCs w:val="24"/>
              </w:rPr>
              <w:t>пайетки</w:t>
            </w:r>
            <w:proofErr w:type="spellEnd"/>
          </w:p>
        </w:tc>
      </w:tr>
      <w:tr w:rsidR="00462AFB" w:rsidRPr="00623585" w:rsidTr="00A21B15">
        <w:tc>
          <w:tcPr>
            <w:tcW w:w="970" w:type="dxa"/>
          </w:tcPr>
          <w:p w:rsidR="00462AFB" w:rsidRPr="00623585" w:rsidRDefault="00462AFB" w:rsidP="00623585">
            <w:pPr>
              <w:pStyle w:val="a3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Аппликация из круглых салфеток</w:t>
            </w:r>
          </w:p>
        </w:tc>
        <w:tc>
          <w:tcPr>
            <w:tcW w:w="1417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2" w:type="dxa"/>
          </w:tcPr>
          <w:p w:rsidR="00462AFB" w:rsidRPr="00623585" w:rsidRDefault="00A21B15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Салфетки для торта, картон</w:t>
            </w:r>
          </w:p>
        </w:tc>
      </w:tr>
      <w:tr w:rsidR="00462AFB" w:rsidRPr="00623585" w:rsidTr="00A21B15">
        <w:tc>
          <w:tcPr>
            <w:tcW w:w="970" w:type="dxa"/>
          </w:tcPr>
          <w:p w:rsidR="00462AFB" w:rsidRPr="00623585" w:rsidRDefault="00462AFB" w:rsidP="00623585">
            <w:pPr>
              <w:pStyle w:val="a3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Динамическая открытка с аппликацией</w:t>
            </w:r>
          </w:p>
        </w:tc>
        <w:tc>
          <w:tcPr>
            <w:tcW w:w="1417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2" w:type="dxa"/>
          </w:tcPr>
          <w:p w:rsidR="00462AFB" w:rsidRPr="00623585" w:rsidRDefault="00A21B15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Картон, цветная бумага</w:t>
            </w:r>
          </w:p>
        </w:tc>
      </w:tr>
      <w:tr w:rsidR="00462AFB" w:rsidRPr="00623585" w:rsidTr="00A21B15">
        <w:tc>
          <w:tcPr>
            <w:tcW w:w="970" w:type="dxa"/>
          </w:tcPr>
          <w:p w:rsidR="00462AFB" w:rsidRPr="00623585" w:rsidRDefault="00462AFB" w:rsidP="00623585">
            <w:pPr>
              <w:pStyle w:val="a3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Моделирование из бумаги и проволоки</w:t>
            </w:r>
          </w:p>
        </w:tc>
        <w:tc>
          <w:tcPr>
            <w:tcW w:w="1417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2" w:type="dxa"/>
          </w:tcPr>
          <w:p w:rsidR="00462AFB" w:rsidRPr="00623585" w:rsidRDefault="00A21B15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Белая бумага, гофрированная бумага, проволока</w:t>
            </w:r>
          </w:p>
        </w:tc>
      </w:tr>
      <w:tr w:rsidR="00462AFB" w:rsidRPr="00623585" w:rsidTr="00A21B15">
        <w:tc>
          <w:tcPr>
            <w:tcW w:w="970" w:type="dxa"/>
          </w:tcPr>
          <w:p w:rsidR="00462AFB" w:rsidRPr="00623585" w:rsidRDefault="00462AFB" w:rsidP="00623585">
            <w:pPr>
              <w:pStyle w:val="a3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Выпуклая аппликация. Коллективная работа</w:t>
            </w:r>
          </w:p>
        </w:tc>
        <w:tc>
          <w:tcPr>
            <w:tcW w:w="1417" w:type="dxa"/>
          </w:tcPr>
          <w:p w:rsidR="00462AFB" w:rsidRPr="00623585" w:rsidRDefault="0062358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2" w:type="dxa"/>
          </w:tcPr>
          <w:p w:rsidR="00462AFB" w:rsidRPr="00623585" w:rsidRDefault="00A21B15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Калька, гофрированная бумага, цветная бумага</w:t>
            </w:r>
          </w:p>
        </w:tc>
      </w:tr>
      <w:tr w:rsidR="00A21B15" w:rsidRPr="00623585" w:rsidTr="0060144F">
        <w:tc>
          <w:tcPr>
            <w:tcW w:w="9345" w:type="dxa"/>
            <w:gridSpan w:val="5"/>
          </w:tcPr>
          <w:p w:rsidR="00A21B15" w:rsidRPr="00623585" w:rsidRDefault="00A21B15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 xml:space="preserve">Раздел 2. Работа с пластическими материалами </w:t>
            </w:r>
            <w:r w:rsidR="00623585" w:rsidRPr="00623585">
              <w:rPr>
                <w:rFonts w:ascii="Times New Roman" w:hAnsi="Times New Roman"/>
                <w:sz w:val="24"/>
                <w:szCs w:val="24"/>
              </w:rPr>
              <w:t>13</w:t>
            </w:r>
            <w:r w:rsidRPr="00623585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462AFB" w:rsidRPr="00623585" w:rsidTr="00A21B15">
        <w:tc>
          <w:tcPr>
            <w:tcW w:w="970" w:type="dxa"/>
          </w:tcPr>
          <w:p w:rsidR="00462AFB" w:rsidRPr="00623585" w:rsidRDefault="00462AFB" w:rsidP="00623585">
            <w:pPr>
              <w:pStyle w:val="a3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Отпечатки на пластилине</w:t>
            </w:r>
          </w:p>
        </w:tc>
        <w:tc>
          <w:tcPr>
            <w:tcW w:w="1417" w:type="dxa"/>
          </w:tcPr>
          <w:p w:rsidR="00462AFB" w:rsidRPr="00623585" w:rsidRDefault="0062358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2" w:type="dxa"/>
          </w:tcPr>
          <w:p w:rsidR="00462AFB" w:rsidRPr="00623585" w:rsidRDefault="00A21B15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Пластилин, картон</w:t>
            </w:r>
          </w:p>
        </w:tc>
      </w:tr>
      <w:tr w:rsidR="00462AFB" w:rsidRPr="00623585" w:rsidTr="00A21B15">
        <w:tc>
          <w:tcPr>
            <w:tcW w:w="970" w:type="dxa"/>
          </w:tcPr>
          <w:p w:rsidR="00462AFB" w:rsidRPr="00623585" w:rsidRDefault="00462AFB" w:rsidP="00623585">
            <w:pPr>
              <w:pStyle w:val="a3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Рисование пластилином</w:t>
            </w:r>
          </w:p>
        </w:tc>
        <w:tc>
          <w:tcPr>
            <w:tcW w:w="1417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2" w:type="dxa"/>
          </w:tcPr>
          <w:p w:rsidR="00462AFB" w:rsidRPr="00623585" w:rsidRDefault="00A21B15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Пластилин, картон</w:t>
            </w:r>
          </w:p>
        </w:tc>
      </w:tr>
      <w:tr w:rsidR="00462AFB" w:rsidRPr="00623585" w:rsidTr="00A21B15">
        <w:tc>
          <w:tcPr>
            <w:tcW w:w="970" w:type="dxa"/>
          </w:tcPr>
          <w:p w:rsidR="00462AFB" w:rsidRPr="00623585" w:rsidRDefault="00462AFB" w:rsidP="00623585">
            <w:pPr>
              <w:pStyle w:val="a3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Обратная мозаика на прозрачной основе</w:t>
            </w:r>
          </w:p>
        </w:tc>
        <w:tc>
          <w:tcPr>
            <w:tcW w:w="1417" w:type="dxa"/>
          </w:tcPr>
          <w:p w:rsidR="00462AFB" w:rsidRPr="00623585" w:rsidRDefault="0062358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2" w:type="dxa"/>
          </w:tcPr>
          <w:p w:rsidR="00462AFB" w:rsidRPr="00623585" w:rsidRDefault="00A21B15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Пластилин, прозрачные крышки</w:t>
            </w:r>
          </w:p>
        </w:tc>
      </w:tr>
      <w:tr w:rsidR="00462AFB" w:rsidRPr="00623585" w:rsidTr="00A21B15">
        <w:tc>
          <w:tcPr>
            <w:tcW w:w="970" w:type="dxa"/>
          </w:tcPr>
          <w:p w:rsidR="00462AFB" w:rsidRPr="00623585" w:rsidRDefault="00462AFB" w:rsidP="00623585">
            <w:pPr>
              <w:pStyle w:val="a3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Моделирование из природных материалов на пластилиновой основе</w:t>
            </w:r>
          </w:p>
        </w:tc>
        <w:tc>
          <w:tcPr>
            <w:tcW w:w="1417" w:type="dxa"/>
          </w:tcPr>
          <w:p w:rsidR="00462AFB" w:rsidRPr="00623585" w:rsidRDefault="00A21B1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2" w:type="dxa"/>
          </w:tcPr>
          <w:p w:rsidR="00462AFB" w:rsidRPr="00623585" w:rsidRDefault="00A21B15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Скорлупа фисташек, пластилин, веточки</w:t>
            </w:r>
          </w:p>
        </w:tc>
      </w:tr>
      <w:tr w:rsidR="00462AFB" w:rsidRPr="00623585" w:rsidTr="00A21B15">
        <w:tc>
          <w:tcPr>
            <w:tcW w:w="970" w:type="dxa"/>
          </w:tcPr>
          <w:p w:rsidR="00462AFB" w:rsidRPr="00623585" w:rsidRDefault="00462AFB" w:rsidP="00623585">
            <w:pPr>
              <w:pStyle w:val="a3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462AFB" w:rsidRPr="00623585" w:rsidRDefault="0062358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Разрезание смешанного пластилина проволокой</w:t>
            </w:r>
          </w:p>
        </w:tc>
        <w:tc>
          <w:tcPr>
            <w:tcW w:w="1417" w:type="dxa"/>
          </w:tcPr>
          <w:p w:rsidR="00462AFB" w:rsidRPr="00623585" w:rsidRDefault="0062358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2" w:type="dxa"/>
          </w:tcPr>
          <w:p w:rsidR="00462AFB" w:rsidRPr="00623585" w:rsidRDefault="00623585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Пластилин, тонкая проволока</w:t>
            </w:r>
          </w:p>
        </w:tc>
      </w:tr>
      <w:tr w:rsidR="00462AFB" w:rsidRPr="00623585" w:rsidTr="00A21B15">
        <w:tc>
          <w:tcPr>
            <w:tcW w:w="970" w:type="dxa"/>
          </w:tcPr>
          <w:p w:rsidR="00462AFB" w:rsidRPr="00623585" w:rsidRDefault="00462AFB" w:rsidP="00623585">
            <w:pPr>
              <w:pStyle w:val="a3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462AFB" w:rsidRPr="00623585" w:rsidRDefault="00462AFB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</w:tcPr>
          <w:p w:rsidR="00462AFB" w:rsidRPr="00623585" w:rsidRDefault="0062358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Лепка из теста</w:t>
            </w:r>
          </w:p>
        </w:tc>
        <w:tc>
          <w:tcPr>
            <w:tcW w:w="1417" w:type="dxa"/>
          </w:tcPr>
          <w:p w:rsidR="00462AFB" w:rsidRPr="00623585" w:rsidRDefault="00623585" w:rsidP="0062358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2" w:type="dxa"/>
          </w:tcPr>
          <w:p w:rsidR="00462AFB" w:rsidRPr="00623585" w:rsidRDefault="00623585" w:rsidP="00623585">
            <w:pPr>
              <w:tabs>
                <w:tab w:val="right" w:pos="212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23585">
              <w:rPr>
                <w:rFonts w:ascii="Times New Roman" w:hAnsi="Times New Roman"/>
                <w:sz w:val="24"/>
                <w:szCs w:val="24"/>
              </w:rPr>
              <w:t>Соленое тесто</w:t>
            </w:r>
          </w:p>
        </w:tc>
      </w:tr>
    </w:tbl>
    <w:p w:rsidR="004A78CB" w:rsidRPr="00623585" w:rsidRDefault="004A78CB" w:rsidP="0062358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8C3586" w:rsidRDefault="008C3586" w:rsidP="008C3586">
      <w:pPr>
        <w:spacing w:after="0" w:line="240" w:lineRule="auto"/>
      </w:pPr>
    </w:p>
    <w:p w:rsidR="00623585" w:rsidRDefault="00623585" w:rsidP="006235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УЧЕБНО-МЕТОДИЧЕСКОЕ </w:t>
      </w:r>
      <w:r w:rsidR="00462AFB" w:rsidRPr="00462AFB">
        <w:rPr>
          <w:rFonts w:ascii="Times New Roman" w:hAnsi="Times New Roman"/>
          <w:sz w:val="24"/>
          <w:szCs w:val="24"/>
        </w:rPr>
        <w:t xml:space="preserve">И </w:t>
      </w:r>
    </w:p>
    <w:p w:rsidR="00462AFB" w:rsidRDefault="00462AFB" w:rsidP="006235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2AFB">
        <w:rPr>
          <w:rFonts w:ascii="Times New Roman" w:hAnsi="Times New Roman"/>
          <w:sz w:val="24"/>
          <w:szCs w:val="24"/>
        </w:rPr>
        <w:t>МАТЕРИАЛЬНО-ТЕХНИЧЕСКОЕ</w:t>
      </w:r>
      <w:r w:rsidR="00623585">
        <w:rPr>
          <w:rFonts w:ascii="Times New Roman" w:hAnsi="Times New Roman"/>
          <w:sz w:val="24"/>
          <w:szCs w:val="24"/>
        </w:rPr>
        <w:t xml:space="preserve"> </w:t>
      </w:r>
      <w:r w:rsidRPr="00462AFB">
        <w:rPr>
          <w:rFonts w:ascii="Times New Roman" w:hAnsi="Times New Roman"/>
          <w:sz w:val="24"/>
          <w:szCs w:val="24"/>
        </w:rPr>
        <w:t>ОБЕСПЕЧЕНИЕ КУРСА</w:t>
      </w:r>
    </w:p>
    <w:p w:rsidR="00623585" w:rsidRPr="00462AFB" w:rsidRDefault="00623585" w:rsidP="00462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3585" w:rsidRPr="00623585" w:rsidRDefault="00623585" w:rsidP="006235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585">
        <w:rPr>
          <w:rFonts w:ascii="Times New Roman" w:hAnsi="Times New Roman"/>
          <w:sz w:val="24"/>
          <w:szCs w:val="24"/>
        </w:rPr>
        <w:t>Учебные пособия:</w:t>
      </w:r>
    </w:p>
    <w:p w:rsidR="00462AFB" w:rsidRPr="00623585" w:rsidRDefault="00623585" w:rsidP="006235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585">
        <w:rPr>
          <w:rFonts w:ascii="Times New Roman" w:hAnsi="Times New Roman"/>
          <w:sz w:val="24"/>
          <w:szCs w:val="24"/>
        </w:rPr>
        <w:t>1</w:t>
      </w:r>
      <w:r w:rsidR="00462AFB" w:rsidRPr="00623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2AFB" w:rsidRPr="00623585">
        <w:rPr>
          <w:rFonts w:ascii="Times New Roman" w:hAnsi="Times New Roman"/>
          <w:sz w:val="24"/>
          <w:szCs w:val="24"/>
        </w:rPr>
        <w:t>Проснякова</w:t>
      </w:r>
      <w:proofErr w:type="spellEnd"/>
      <w:r w:rsidR="00462AFB" w:rsidRPr="00623585">
        <w:rPr>
          <w:rFonts w:ascii="Times New Roman" w:hAnsi="Times New Roman"/>
          <w:sz w:val="24"/>
          <w:szCs w:val="24"/>
        </w:rPr>
        <w:t xml:space="preserve"> Т.Н. Книги серии «Любимый образ»: «Бабочки», «Собачки»,</w:t>
      </w:r>
    </w:p>
    <w:p w:rsidR="00462AFB" w:rsidRPr="00623585" w:rsidRDefault="00462AFB" w:rsidP="00462A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585">
        <w:rPr>
          <w:rFonts w:ascii="Times New Roman" w:hAnsi="Times New Roman"/>
          <w:sz w:val="24"/>
          <w:szCs w:val="24"/>
        </w:rPr>
        <w:t>«Кошки», «Цветы» - Самара: Издательский дом «Федоров», 2007. - 48 с.</w:t>
      </w:r>
    </w:p>
    <w:p w:rsidR="00462AFB" w:rsidRPr="00623585" w:rsidRDefault="00623585" w:rsidP="00462A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585">
        <w:rPr>
          <w:rFonts w:ascii="Times New Roman" w:hAnsi="Times New Roman"/>
          <w:sz w:val="24"/>
          <w:szCs w:val="24"/>
        </w:rPr>
        <w:t>2</w:t>
      </w:r>
      <w:r w:rsidR="00462AFB" w:rsidRPr="0062358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62AFB" w:rsidRPr="00623585">
        <w:rPr>
          <w:rFonts w:ascii="Times New Roman" w:hAnsi="Times New Roman"/>
          <w:sz w:val="24"/>
          <w:szCs w:val="24"/>
        </w:rPr>
        <w:t>Проснякова</w:t>
      </w:r>
      <w:proofErr w:type="spellEnd"/>
      <w:r w:rsidR="00462AFB" w:rsidRPr="00623585">
        <w:rPr>
          <w:rFonts w:ascii="Times New Roman" w:hAnsi="Times New Roman"/>
          <w:sz w:val="24"/>
          <w:szCs w:val="24"/>
        </w:rPr>
        <w:t xml:space="preserve"> Т.Н. Книги серии «Любимый образ»: «Деревья». - </w:t>
      </w:r>
      <w:proofErr w:type="gramStart"/>
      <w:r w:rsidR="00462AFB" w:rsidRPr="00623585">
        <w:rPr>
          <w:rFonts w:ascii="Times New Roman" w:hAnsi="Times New Roman"/>
          <w:sz w:val="24"/>
          <w:szCs w:val="24"/>
        </w:rPr>
        <w:t>Самара :</w:t>
      </w:r>
      <w:proofErr w:type="gramEnd"/>
    </w:p>
    <w:p w:rsidR="00462AFB" w:rsidRPr="00623585" w:rsidRDefault="00462AFB" w:rsidP="00462A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585">
        <w:rPr>
          <w:rFonts w:ascii="Times New Roman" w:hAnsi="Times New Roman"/>
          <w:sz w:val="24"/>
          <w:szCs w:val="24"/>
        </w:rPr>
        <w:t>Издательский дом «Федоров», 2009. - 48 с.</w:t>
      </w:r>
    </w:p>
    <w:p w:rsidR="00462AFB" w:rsidRPr="00623585" w:rsidRDefault="00462AFB" w:rsidP="00462A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585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623585">
        <w:rPr>
          <w:rFonts w:ascii="Times New Roman" w:hAnsi="Times New Roman"/>
          <w:sz w:val="24"/>
          <w:szCs w:val="24"/>
        </w:rPr>
        <w:t>Проснякова</w:t>
      </w:r>
      <w:proofErr w:type="spellEnd"/>
      <w:r w:rsidRPr="00623585">
        <w:rPr>
          <w:rFonts w:ascii="Times New Roman" w:hAnsi="Times New Roman"/>
          <w:sz w:val="24"/>
          <w:szCs w:val="24"/>
        </w:rPr>
        <w:t xml:space="preserve"> Т.Н. Забавные фигурки. Модульное оригами. -М: ACT-ПРЕСС</w:t>
      </w:r>
    </w:p>
    <w:p w:rsidR="00462AFB" w:rsidRPr="00623585" w:rsidRDefault="00462AFB" w:rsidP="00462A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585">
        <w:rPr>
          <w:rFonts w:ascii="Times New Roman" w:hAnsi="Times New Roman"/>
          <w:sz w:val="24"/>
          <w:szCs w:val="24"/>
        </w:rPr>
        <w:t>КНИГА, 2012. - 104 с. - (Золотая библиотека увлечений).</w:t>
      </w:r>
    </w:p>
    <w:p w:rsidR="00462AFB" w:rsidRPr="00623585" w:rsidRDefault="00462AFB" w:rsidP="00462A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585">
        <w:rPr>
          <w:rFonts w:ascii="Times New Roman" w:hAnsi="Times New Roman"/>
          <w:sz w:val="24"/>
          <w:szCs w:val="24"/>
        </w:rPr>
        <w:t>4. Страна Мастеров (Интернет-сайт: http://stranamasterov.ru)</w:t>
      </w:r>
    </w:p>
    <w:p w:rsidR="00623585" w:rsidRPr="00623585" w:rsidRDefault="00623585" w:rsidP="00462A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AFB" w:rsidRPr="00623585" w:rsidRDefault="00462AFB" w:rsidP="00462A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585">
        <w:rPr>
          <w:rFonts w:ascii="Times New Roman" w:hAnsi="Times New Roman"/>
          <w:sz w:val="24"/>
          <w:szCs w:val="24"/>
        </w:rPr>
        <w:t>Технические средства обучения:</w:t>
      </w:r>
    </w:p>
    <w:p w:rsidR="00462AFB" w:rsidRPr="00623585" w:rsidRDefault="00462AFB" w:rsidP="00462A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585">
        <w:rPr>
          <w:rFonts w:ascii="Times New Roman" w:hAnsi="Times New Roman"/>
          <w:sz w:val="24"/>
          <w:szCs w:val="24"/>
        </w:rPr>
        <w:t>1. Портативный компьютер (ноутбук)</w:t>
      </w:r>
    </w:p>
    <w:p w:rsidR="00462AFB" w:rsidRPr="00623585" w:rsidRDefault="00462AFB" w:rsidP="00462A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585">
        <w:rPr>
          <w:rFonts w:ascii="Times New Roman" w:hAnsi="Times New Roman"/>
          <w:sz w:val="24"/>
          <w:szCs w:val="24"/>
        </w:rPr>
        <w:t>2. Проектор мультимедийный</w:t>
      </w:r>
    </w:p>
    <w:p w:rsidR="00462AFB" w:rsidRPr="00623585" w:rsidRDefault="00462AFB" w:rsidP="00462A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585">
        <w:rPr>
          <w:rFonts w:ascii="Times New Roman" w:hAnsi="Times New Roman"/>
          <w:sz w:val="24"/>
          <w:szCs w:val="24"/>
        </w:rPr>
        <w:t>3. Экран на штативе</w:t>
      </w:r>
    </w:p>
    <w:p w:rsidR="00462AFB" w:rsidRPr="00623585" w:rsidRDefault="00462AFB" w:rsidP="00462A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585">
        <w:rPr>
          <w:rFonts w:ascii="Times New Roman" w:hAnsi="Times New Roman"/>
          <w:sz w:val="24"/>
          <w:szCs w:val="24"/>
        </w:rPr>
        <w:t>4. Принтер лазерный (формат А4, тип печати: черно-белый).</w:t>
      </w:r>
    </w:p>
    <w:p w:rsidR="00462AFB" w:rsidRPr="00623585" w:rsidRDefault="00462AFB" w:rsidP="00462A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585">
        <w:rPr>
          <w:rFonts w:ascii="Times New Roman" w:hAnsi="Times New Roman"/>
          <w:sz w:val="24"/>
          <w:szCs w:val="24"/>
        </w:rPr>
        <w:t>5. Колонки</w:t>
      </w:r>
    </w:p>
    <w:sectPr w:rsidR="00462AFB" w:rsidRPr="00623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A22DE"/>
    <w:multiLevelType w:val="hybridMultilevel"/>
    <w:tmpl w:val="AE50D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B7F18"/>
    <w:multiLevelType w:val="hybridMultilevel"/>
    <w:tmpl w:val="B49654A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9C86FCD"/>
    <w:multiLevelType w:val="hybridMultilevel"/>
    <w:tmpl w:val="7EE0E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070"/>
    <w:rsid w:val="000005BD"/>
    <w:rsid w:val="00392EA5"/>
    <w:rsid w:val="00462AFB"/>
    <w:rsid w:val="004A78CB"/>
    <w:rsid w:val="00623585"/>
    <w:rsid w:val="006C62CD"/>
    <w:rsid w:val="0083552C"/>
    <w:rsid w:val="008C3586"/>
    <w:rsid w:val="00A21B15"/>
    <w:rsid w:val="00BC6070"/>
    <w:rsid w:val="00DB6627"/>
    <w:rsid w:val="00E20245"/>
    <w:rsid w:val="00ED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D3645"/>
  <w15:chartTrackingRefBased/>
  <w15:docId w15:val="{48436347-5182-4E02-8F5B-65634DAC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070"/>
    <w:pPr>
      <w:spacing w:after="200" w:line="12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A78CB"/>
    <w:pPr>
      <w:spacing w:after="0" w:line="360" w:lineRule="auto"/>
      <w:ind w:left="720" w:firstLine="708"/>
      <w:contextualSpacing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A78CB"/>
    <w:pPr>
      <w:ind w:left="720"/>
      <w:contextualSpacing/>
    </w:pPr>
  </w:style>
  <w:style w:type="table" w:styleId="a4">
    <w:name w:val="Table Grid"/>
    <w:basedOn w:val="a1"/>
    <w:uiPriority w:val="39"/>
    <w:rsid w:val="00462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1596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Таран</dc:creator>
  <cp:keywords/>
  <dc:description/>
  <cp:lastModifiedBy>taran.daniil03@mail.ru</cp:lastModifiedBy>
  <cp:revision>3</cp:revision>
  <dcterms:created xsi:type="dcterms:W3CDTF">2024-08-29T13:43:00Z</dcterms:created>
  <dcterms:modified xsi:type="dcterms:W3CDTF">2024-09-04T13:33:00Z</dcterms:modified>
</cp:coreProperties>
</file>